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FA" w:rsidRPr="00532452" w:rsidRDefault="004C4203" w:rsidP="004C4203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sz w:val="20"/>
          <w:szCs w:val="20"/>
        </w:rPr>
        <w:t xml:space="preserve">Bază de date </w:t>
      </w:r>
      <w:r w:rsidRPr="00532452">
        <w:rPr>
          <w:rFonts w:ascii="Times New Roman" w:hAnsi="Times New Roman" w:cs="Times New Roman"/>
          <w:sz w:val="20"/>
          <w:szCs w:val="20"/>
          <w:lang w:val="ro-RO"/>
        </w:rPr>
        <w:t>pentru învățământ special</w:t>
      </w:r>
    </w:p>
    <w:p w:rsidR="004C4203" w:rsidRPr="00532452" w:rsidRDefault="004C4203" w:rsidP="004C4203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4C4203" w:rsidRPr="00532452" w:rsidRDefault="004C4203" w:rsidP="004C4203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sz w:val="20"/>
          <w:szCs w:val="20"/>
          <w:lang w:val="ro-RO"/>
        </w:rPr>
        <w:t>Ministerul Educației Naționale întocmește, în această perioadă, baza de date referitoare la cadrele didactice încadrate în învățământul special și special integrat care au urmat programe de formare la nivel național.</w:t>
      </w:r>
    </w:p>
    <w:p w:rsidR="004C4203" w:rsidRPr="00532452" w:rsidRDefault="004C4203" w:rsidP="004C4203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sz w:val="20"/>
          <w:szCs w:val="20"/>
          <w:lang w:val="ro-RO"/>
        </w:rPr>
        <w:t xml:space="preserve">Unitățile școlare anunțate, prin nota Casei Corpului Didactic Hunedoara, să furnizeze date pe această temă pot descărca formatul </w:t>
      </w:r>
      <w:r w:rsidR="008B51A3" w:rsidRPr="00532452">
        <w:rPr>
          <w:rFonts w:ascii="Times New Roman" w:hAnsi="Times New Roman" w:cs="Times New Roman"/>
          <w:sz w:val="20"/>
          <w:szCs w:val="20"/>
          <w:lang w:val="ro-RO"/>
        </w:rPr>
        <w:t>acestora, după modelele</w:t>
      </w:r>
      <w:r w:rsidRPr="00532452">
        <w:rPr>
          <w:rFonts w:ascii="Times New Roman" w:hAnsi="Times New Roman" w:cs="Times New Roman"/>
          <w:sz w:val="20"/>
          <w:szCs w:val="20"/>
          <w:lang w:val="ro-RO"/>
        </w:rPr>
        <w:t xml:space="preserve"> atașate prezentului anunț.</w:t>
      </w:r>
    </w:p>
    <w:p w:rsidR="004C4203" w:rsidRPr="00532452" w:rsidRDefault="004C4203" w:rsidP="004C4203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sz w:val="20"/>
          <w:szCs w:val="20"/>
          <w:lang w:val="ro-RO"/>
        </w:rPr>
        <w:t xml:space="preserve">Vă rugăm să răspundeți solicitării, până </w:t>
      </w:r>
      <w:r w:rsidR="008B51A3" w:rsidRPr="00532452">
        <w:rPr>
          <w:rFonts w:ascii="Times New Roman" w:hAnsi="Times New Roman" w:cs="Times New Roman"/>
          <w:sz w:val="20"/>
          <w:szCs w:val="20"/>
          <w:lang w:val="ro-RO"/>
        </w:rPr>
        <w:t>luni, 30 iunie 2014.</w:t>
      </w:r>
    </w:p>
    <w:p w:rsidR="008B51A3" w:rsidRPr="00532452" w:rsidRDefault="008B51A3" w:rsidP="004C4203">
      <w:pPr>
        <w:jc w:val="both"/>
        <w:rPr>
          <w:sz w:val="20"/>
          <w:szCs w:val="20"/>
          <w:lang w:val="ro-RO"/>
        </w:rPr>
      </w:pPr>
    </w:p>
    <w:p w:rsidR="008B51A3" w:rsidRPr="00532452" w:rsidRDefault="008B51A3" w:rsidP="008B51A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b/>
          <w:sz w:val="20"/>
          <w:szCs w:val="20"/>
          <w:lang w:val="ro-RO"/>
        </w:rPr>
        <w:t>1. Număr cadre didactice care au finalizat programe de formare:</w:t>
      </w:r>
    </w:p>
    <w:p w:rsidR="008B51A3" w:rsidRPr="00532452" w:rsidRDefault="008B51A3" w:rsidP="008B51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2904"/>
        <w:gridCol w:w="2920"/>
        <w:gridCol w:w="2647"/>
      </w:tblGrid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Număr cadre didactice care au finalizat programe de formare în</w:t>
            </w: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Încadrate în unități de învățământ de masă</w:t>
            </w: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Încadrate în unități de învățământ special</w:t>
            </w: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Limbaj mimico-gestual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Educația copiilor cu autism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Educația copiilor cu întârziere mentală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Educația copiilor cu sindrom L. Down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Educația copiilor cu tulburări comportamentale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ADHD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Educație incluzivă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Scriere Braille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programe de formare specializată în lucrul cu copilul cu dizabilități</w:t>
            </w:r>
          </w:p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Care?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B51A3" w:rsidRPr="00532452" w:rsidTr="00532452">
        <w:trPr>
          <w:jc w:val="center"/>
        </w:trPr>
        <w:tc>
          <w:tcPr>
            <w:tcW w:w="315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3250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2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8B51A3" w:rsidRPr="00532452" w:rsidRDefault="008B51A3" w:rsidP="008B51A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8B51A3" w:rsidRPr="00532452" w:rsidRDefault="008B51A3" w:rsidP="008B51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532452">
        <w:rPr>
          <w:rFonts w:ascii="Times New Roman" w:hAnsi="Times New Roman" w:cs="Times New Roman"/>
          <w:b/>
          <w:sz w:val="20"/>
          <w:szCs w:val="20"/>
          <w:lang w:val="ro-RO"/>
        </w:rPr>
        <w:t>2. Resursele financiare investite în anul 2013 pentru formarea specializată a cadrelor didactice în lucrul cu copilul cu dizabilități:</w:t>
      </w:r>
    </w:p>
    <w:p w:rsidR="00532452" w:rsidRPr="00532452" w:rsidRDefault="00532452" w:rsidP="008B51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2198"/>
        <w:gridCol w:w="2369"/>
        <w:gridCol w:w="8"/>
        <w:gridCol w:w="937"/>
        <w:gridCol w:w="1538"/>
        <w:gridCol w:w="1421"/>
      </w:tblGrid>
      <w:tr w:rsidR="008B51A3" w:rsidRPr="00532452" w:rsidTr="00532452">
        <w:trPr>
          <w:jc w:val="center"/>
        </w:trPr>
        <w:tc>
          <w:tcPr>
            <w:tcW w:w="276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000" w:type="dxa"/>
          </w:tcPr>
          <w:p w:rsidR="008B51A3" w:rsidRPr="00532452" w:rsidRDefault="008B51A3" w:rsidP="0023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Cuantumul resurselor financia</w:t>
            </w:r>
            <w:r w:rsid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 investite în anul 2013</w:t>
            </w:r>
          </w:p>
        </w:tc>
        <w:tc>
          <w:tcPr>
            <w:tcW w:w="4445" w:type="dxa"/>
            <w:gridSpan w:val="4"/>
          </w:tcPr>
          <w:p w:rsidR="008B51A3" w:rsidRPr="00532452" w:rsidRDefault="008B51A3" w:rsidP="00235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Sursa fondurilor</w:t>
            </w:r>
          </w:p>
        </w:tc>
      </w:tr>
      <w:tr w:rsidR="008B51A3" w:rsidRPr="00532452" w:rsidTr="00532452">
        <w:trPr>
          <w:jc w:val="center"/>
        </w:trPr>
        <w:tc>
          <w:tcPr>
            <w:tcW w:w="276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Formarea specializată a cadrelor didactice în lucrul cu copilul cu dizabilități</w:t>
            </w:r>
          </w:p>
        </w:tc>
        <w:tc>
          <w:tcPr>
            <w:tcW w:w="3009" w:type="dxa"/>
            <w:gridSpan w:val="2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8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Buget de stat</w:t>
            </w:r>
          </w:p>
        </w:tc>
        <w:tc>
          <w:tcPr>
            <w:tcW w:w="179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Fonduri structurale</w:t>
            </w:r>
          </w:p>
        </w:tc>
        <w:tc>
          <w:tcPr>
            <w:tcW w:w="1573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324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Alte surse (menționați care)</w:t>
            </w:r>
          </w:p>
        </w:tc>
      </w:tr>
      <w:tr w:rsidR="008B51A3" w:rsidRPr="00532452" w:rsidTr="00532452">
        <w:trPr>
          <w:jc w:val="center"/>
        </w:trPr>
        <w:tc>
          <w:tcPr>
            <w:tcW w:w="2761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009" w:type="dxa"/>
            <w:gridSpan w:val="2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8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95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73" w:type="dxa"/>
          </w:tcPr>
          <w:p w:rsidR="008B51A3" w:rsidRPr="00532452" w:rsidRDefault="008B51A3" w:rsidP="00235CB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8B51A3" w:rsidRPr="00532452" w:rsidRDefault="008B51A3" w:rsidP="004C4203">
      <w:pPr>
        <w:jc w:val="both"/>
        <w:rPr>
          <w:sz w:val="20"/>
          <w:szCs w:val="20"/>
          <w:lang w:val="ro-RO"/>
        </w:rPr>
      </w:pPr>
    </w:p>
    <w:p w:rsidR="008B51A3" w:rsidRPr="00532452" w:rsidRDefault="008B51A3" w:rsidP="004C4203">
      <w:pPr>
        <w:jc w:val="both"/>
        <w:rPr>
          <w:sz w:val="20"/>
          <w:szCs w:val="20"/>
          <w:lang w:val="ro-RO"/>
        </w:rPr>
      </w:pPr>
      <w:bookmarkStart w:id="0" w:name="_GoBack"/>
      <w:bookmarkEnd w:id="0"/>
    </w:p>
    <w:sectPr w:rsidR="008B51A3" w:rsidRPr="00532452" w:rsidSect="00532452"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20"/>
  <w:characterSpacingControl w:val="doNotCompress"/>
  <w:compat/>
  <w:rsids>
    <w:rsidRoot w:val="001D550A"/>
    <w:rsid w:val="001D550A"/>
    <w:rsid w:val="004C4203"/>
    <w:rsid w:val="00532452"/>
    <w:rsid w:val="005575FA"/>
    <w:rsid w:val="008B51A3"/>
    <w:rsid w:val="00F4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sterea</dc:creator>
  <cp:keywords/>
  <dc:description/>
  <cp:lastModifiedBy>ccd</cp:lastModifiedBy>
  <cp:revision>3</cp:revision>
  <dcterms:created xsi:type="dcterms:W3CDTF">2014-06-26T12:58:00Z</dcterms:created>
  <dcterms:modified xsi:type="dcterms:W3CDTF">2014-06-26T13:28:00Z</dcterms:modified>
</cp:coreProperties>
</file>