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73F" w:rsidRPr="003B7EC0" w:rsidRDefault="0059573F" w:rsidP="00141BFC">
      <w:pPr>
        <w:jc w:val="center"/>
        <w:rPr>
          <w:lang w:val="ro-RO"/>
        </w:rPr>
      </w:pPr>
    </w:p>
    <w:p w:rsidR="00141BFC" w:rsidRPr="003B7EC0" w:rsidRDefault="00141BFC" w:rsidP="00141BFC">
      <w:pPr>
        <w:jc w:val="center"/>
        <w:rPr>
          <w:lang w:val="ro-RO"/>
        </w:rPr>
      </w:pPr>
    </w:p>
    <w:p w:rsidR="0059573F" w:rsidRPr="003B7EC0" w:rsidRDefault="00F80151" w:rsidP="00141BFC">
      <w:pPr>
        <w:jc w:val="center"/>
        <w:rPr>
          <w:lang w:val="ro-RO"/>
        </w:rPr>
      </w:pPr>
      <w:r w:rsidRPr="003B7EC0">
        <w:rPr>
          <w:noProof/>
        </w:rPr>
        <w:drawing>
          <wp:inline distT="0" distB="0" distL="0" distR="0">
            <wp:extent cx="2855911" cy="734337"/>
            <wp:effectExtent l="0" t="0" r="1905" b="8890"/>
            <wp:docPr id="7" name="I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annerh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8821" cy="750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BFC" w:rsidRPr="003B7EC0" w:rsidRDefault="00141BFC" w:rsidP="00141BFC">
      <w:pPr>
        <w:jc w:val="center"/>
        <w:rPr>
          <w:lang w:val="ro-RO"/>
        </w:rPr>
      </w:pPr>
    </w:p>
    <w:p w:rsidR="00141BFC" w:rsidRPr="003B7EC0" w:rsidRDefault="003415B8" w:rsidP="00141BFC">
      <w:pPr>
        <w:jc w:val="center"/>
        <w:rPr>
          <w:lang w:val="ro-RO"/>
        </w:rPr>
      </w:pPr>
      <w:r w:rsidRPr="003B7EC0">
        <w:rPr>
          <w:noProof/>
        </w:rPr>
        <w:drawing>
          <wp:inline distT="0" distB="0" distL="0" distR="0">
            <wp:extent cx="1068070" cy="1214146"/>
            <wp:effectExtent l="0" t="0" r="0" b="508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pidh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76148" cy="1223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BFC" w:rsidRPr="003B7EC0" w:rsidRDefault="00141BFC" w:rsidP="00141BFC">
      <w:pPr>
        <w:jc w:val="center"/>
        <w:rPr>
          <w:lang w:val="ro-RO"/>
        </w:rPr>
      </w:pPr>
    </w:p>
    <w:p w:rsidR="00141BFC" w:rsidRPr="003B7EC0" w:rsidRDefault="00141BFC" w:rsidP="00141BFC">
      <w:pPr>
        <w:jc w:val="center"/>
        <w:rPr>
          <w:lang w:val="ro-RO"/>
        </w:rPr>
      </w:pPr>
    </w:p>
    <w:p w:rsidR="00141BFC" w:rsidRPr="003B7EC0" w:rsidRDefault="00141BFC" w:rsidP="00141BFC">
      <w:pPr>
        <w:jc w:val="center"/>
        <w:rPr>
          <w:lang w:val="ro-RO"/>
        </w:rPr>
      </w:pPr>
      <w:r w:rsidRPr="003B7EC0">
        <w:rPr>
          <w:noProof/>
        </w:rPr>
        <w:drawing>
          <wp:inline distT="0" distB="0" distL="0" distR="0">
            <wp:extent cx="1123950" cy="1581856"/>
            <wp:effectExtent l="0" t="0" r="0" b="0"/>
            <wp:docPr id="9" name="I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uam_sibiu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414" cy="1586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BFC" w:rsidRPr="003B7EC0" w:rsidRDefault="00141BFC" w:rsidP="00141BFC">
      <w:pPr>
        <w:jc w:val="center"/>
        <w:rPr>
          <w:lang w:val="ro-RO"/>
        </w:rPr>
      </w:pPr>
    </w:p>
    <w:p w:rsidR="00141BFC" w:rsidRPr="003B7EC0" w:rsidRDefault="00141BFC" w:rsidP="00141BFC">
      <w:pPr>
        <w:jc w:val="center"/>
        <w:rPr>
          <w:lang w:val="ro-RO"/>
        </w:rPr>
      </w:pPr>
    </w:p>
    <w:p w:rsidR="00141BFC" w:rsidRPr="003B7EC0" w:rsidRDefault="00141BFC" w:rsidP="00141BFC">
      <w:pPr>
        <w:jc w:val="center"/>
        <w:rPr>
          <w:lang w:val="ro-RO"/>
        </w:rPr>
      </w:pPr>
      <w:r w:rsidRPr="003B7EC0">
        <w:rPr>
          <w:noProof/>
        </w:rPr>
        <w:drawing>
          <wp:inline distT="0" distB="0" distL="0" distR="0">
            <wp:extent cx="1181100" cy="1117503"/>
            <wp:effectExtent l="0" t="0" r="0" b="6985"/>
            <wp:docPr id="10" name="I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ojdu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523" cy="1128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BFC" w:rsidRPr="003B7EC0" w:rsidRDefault="00141BFC" w:rsidP="00141BFC">
      <w:pPr>
        <w:jc w:val="center"/>
        <w:rPr>
          <w:lang w:val="ro-RO"/>
        </w:rPr>
      </w:pPr>
    </w:p>
    <w:p w:rsidR="00B768DF" w:rsidRPr="003B7EC0" w:rsidRDefault="00B768DF" w:rsidP="00141BFC">
      <w:pPr>
        <w:jc w:val="center"/>
        <w:rPr>
          <w:lang w:val="ro-RO"/>
        </w:rPr>
      </w:pPr>
    </w:p>
    <w:p w:rsidR="00141BFC" w:rsidRPr="003B7EC0" w:rsidRDefault="00141BFC" w:rsidP="00141BFC">
      <w:pPr>
        <w:jc w:val="center"/>
        <w:rPr>
          <w:lang w:val="ro-RO"/>
        </w:rPr>
      </w:pPr>
      <w:r w:rsidRPr="003B7EC0">
        <w:rPr>
          <w:noProof/>
        </w:rPr>
        <w:drawing>
          <wp:inline distT="0" distB="0" distL="0" distR="0">
            <wp:extent cx="3143250" cy="703576"/>
            <wp:effectExtent l="0" t="0" r="0" b="1905"/>
            <wp:docPr id="11" name="I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ebe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1639" cy="705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BFC" w:rsidRPr="003B7EC0" w:rsidRDefault="00141BFC" w:rsidP="00141BFC">
      <w:pPr>
        <w:jc w:val="center"/>
        <w:rPr>
          <w:lang w:val="ro-RO"/>
        </w:rPr>
      </w:pPr>
    </w:p>
    <w:p w:rsidR="00141BFC" w:rsidRPr="003B7EC0" w:rsidRDefault="00141BFC" w:rsidP="00141BFC">
      <w:pPr>
        <w:jc w:val="center"/>
        <w:rPr>
          <w:lang w:val="ro-RO"/>
        </w:rPr>
      </w:pPr>
      <w:r w:rsidRPr="003B7EC0">
        <w:rPr>
          <w:noProof/>
        </w:rPr>
        <w:drawing>
          <wp:inline distT="0" distB="0" distL="0" distR="0">
            <wp:extent cx="1142365" cy="1056575"/>
            <wp:effectExtent l="0" t="0" r="635" b="0"/>
            <wp:docPr id="12" name="I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cdh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149" cy="1060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BFC" w:rsidRPr="003B7EC0" w:rsidRDefault="00141BFC" w:rsidP="00141BFC">
      <w:pPr>
        <w:jc w:val="center"/>
        <w:rPr>
          <w:lang w:val="ro-RO"/>
        </w:rPr>
      </w:pPr>
    </w:p>
    <w:p w:rsidR="0059573F" w:rsidRPr="003B7EC0" w:rsidRDefault="0059573F">
      <w:pPr>
        <w:rPr>
          <w:lang w:val="ro-RO"/>
        </w:rPr>
      </w:pPr>
    </w:p>
    <w:p w:rsidR="0059573F" w:rsidRPr="003B7EC0" w:rsidRDefault="0059573F">
      <w:pPr>
        <w:rPr>
          <w:lang w:val="ro-RO"/>
        </w:rPr>
      </w:pPr>
    </w:p>
    <w:p w:rsidR="0059573F" w:rsidRPr="003B7EC0" w:rsidRDefault="0059573F">
      <w:pPr>
        <w:rPr>
          <w:lang w:val="ro-RO"/>
        </w:rPr>
      </w:pPr>
    </w:p>
    <w:p w:rsidR="0024650F" w:rsidRPr="003B7EC0" w:rsidRDefault="0024650F" w:rsidP="00307B66">
      <w:pPr>
        <w:pStyle w:val="Frspaiere"/>
        <w:jc w:val="center"/>
        <w:rPr>
          <w:rFonts w:ascii="Georgia" w:hAnsi="Georgia" w:cs="Times New Roman"/>
          <w:caps/>
          <w:sz w:val="24"/>
          <w:szCs w:val="24"/>
          <w:lang w:val="ro-RO"/>
        </w:rPr>
      </w:pPr>
    </w:p>
    <w:p w:rsidR="00557905" w:rsidRPr="003B7EC0" w:rsidRDefault="00557905" w:rsidP="00307B66">
      <w:pPr>
        <w:pStyle w:val="Frspaiere"/>
        <w:jc w:val="center"/>
        <w:rPr>
          <w:rFonts w:ascii="Georgia" w:hAnsi="Georgia" w:cs="Times New Roman"/>
          <w:caps/>
          <w:sz w:val="24"/>
          <w:szCs w:val="24"/>
          <w:lang w:val="ro-RO"/>
        </w:rPr>
      </w:pPr>
    </w:p>
    <w:p w:rsidR="00307B66" w:rsidRPr="003B7EC0" w:rsidRDefault="00307B66" w:rsidP="00307B66">
      <w:pPr>
        <w:pStyle w:val="Frspaiere"/>
        <w:jc w:val="center"/>
        <w:rPr>
          <w:rFonts w:ascii="Georgia" w:hAnsi="Georgia" w:cs="Times New Roman"/>
          <w:caps/>
          <w:sz w:val="24"/>
          <w:szCs w:val="24"/>
          <w:lang w:val="ro-RO"/>
        </w:rPr>
      </w:pPr>
      <w:r w:rsidRPr="003B7EC0">
        <w:rPr>
          <w:rFonts w:ascii="Georgia" w:hAnsi="Georgia" w:cs="Times New Roman"/>
          <w:caps/>
          <w:sz w:val="24"/>
          <w:szCs w:val="24"/>
          <w:lang w:val="ro-RO"/>
        </w:rPr>
        <w:t xml:space="preserve">Inspectoratul </w:t>
      </w:r>
      <w:r w:rsidR="00E77600" w:rsidRPr="003B7EC0">
        <w:rPr>
          <w:rFonts w:ascii="Georgia" w:hAnsi="Georgia" w:cs="Times New Roman"/>
          <w:caps/>
          <w:sz w:val="24"/>
          <w:szCs w:val="24"/>
          <w:lang w:val="ro-RO"/>
        </w:rPr>
        <w:t>Ș</w:t>
      </w:r>
      <w:r w:rsidRPr="003B7EC0">
        <w:rPr>
          <w:rFonts w:ascii="Georgia" w:hAnsi="Georgia" w:cs="Times New Roman"/>
          <w:caps/>
          <w:sz w:val="24"/>
          <w:szCs w:val="24"/>
          <w:lang w:val="ro-RO"/>
        </w:rPr>
        <w:t>c</w:t>
      </w:r>
      <w:r w:rsidRPr="003B7EC0">
        <w:rPr>
          <w:rFonts w:ascii="Georgia" w:hAnsi="Georgia" w:cs="Times New Roman"/>
          <w:sz w:val="24"/>
          <w:szCs w:val="24"/>
          <w:lang w:val="ro-RO"/>
        </w:rPr>
        <w:t>OLAR JUDE</w:t>
      </w:r>
      <w:r w:rsidR="00E77600" w:rsidRPr="003B7EC0">
        <w:rPr>
          <w:rFonts w:ascii="Georgia" w:hAnsi="Georgia" w:cs="Times New Roman"/>
          <w:sz w:val="24"/>
          <w:szCs w:val="24"/>
          <w:lang w:val="ro-RO"/>
        </w:rPr>
        <w:t>Ț</w:t>
      </w:r>
      <w:r w:rsidRPr="003B7EC0">
        <w:rPr>
          <w:rFonts w:ascii="Georgia" w:hAnsi="Georgia" w:cs="Times New Roman"/>
          <w:sz w:val="24"/>
          <w:szCs w:val="24"/>
          <w:lang w:val="ro-RO"/>
        </w:rPr>
        <w:t>EAN HUNEDOARA</w:t>
      </w:r>
    </w:p>
    <w:p w:rsidR="00307B66" w:rsidRPr="003B7EC0" w:rsidRDefault="00307B66" w:rsidP="00307B66">
      <w:pPr>
        <w:pStyle w:val="Frspaiere"/>
        <w:jc w:val="center"/>
        <w:rPr>
          <w:rFonts w:ascii="Georgia" w:hAnsi="Georgia" w:cs="Times New Roman"/>
          <w:caps/>
          <w:sz w:val="24"/>
          <w:szCs w:val="24"/>
          <w:lang w:val="ro-RO"/>
        </w:rPr>
      </w:pPr>
      <w:r w:rsidRPr="003B7EC0">
        <w:rPr>
          <w:rFonts w:ascii="Georgia" w:hAnsi="Georgia" w:cs="Times New Roman"/>
          <w:kern w:val="36"/>
          <w:sz w:val="24"/>
          <w:szCs w:val="24"/>
          <w:lang w:val="ro-RO"/>
        </w:rPr>
        <w:t xml:space="preserve">EPISCOPIA DEVEI </w:t>
      </w:r>
      <w:r w:rsidR="00E77600" w:rsidRPr="003B7EC0">
        <w:rPr>
          <w:rFonts w:ascii="Georgia" w:hAnsi="Georgia" w:cs="Times New Roman"/>
          <w:kern w:val="36"/>
          <w:sz w:val="24"/>
          <w:szCs w:val="24"/>
          <w:lang w:val="ro-RO"/>
        </w:rPr>
        <w:t>Ș</w:t>
      </w:r>
      <w:r w:rsidRPr="003B7EC0">
        <w:rPr>
          <w:rFonts w:ascii="Georgia" w:hAnsi="Georgia" w:cs="Times New Roman"/>
          <w:kern w:val="36"/>
          <w:sz w:val="24"/>
          <w:szCs w:val="24"/>
          <w:lang w:val="ro-RO"/>
        </w:rPr>
        <w:t>I HUNEDOAREI</w:t>
      </w:r>
    </w:p>
    <w:p w:rsidR="00307B66" w:rsidRPr="003B7EC0" w:rsidRDefault="00307B66" w:rsidP="00307B66">
      <w:pPr>
        <w:pStyle w:val="Frspaiere"/>
        <w:jc w:val="center"/>
        <w:rPr>
          <w:rFonts w:ascii="Georgia" w:hAnsi="Georgia" w:cs="Times New Roman"/>
          <w:kern w:val="36"/>
          <w:sz w:val="24"/>
          <w:szCs w:val="24"/>
          <w:lang w:val="ro-RO"/>
        </w:rPr>
      </w:pPr>
      <w:r w:rsidRPr="003B7EC0">
        <w:rPr>
          <w:rFonts w:ascii="Georgia" w:hAnsi="Georgia" w:cs="Times New Roman"/>
          <w:kern w:val="36"/>
          <w:sz w:val="24"/>
          <w:szCs w:val="24"/>
          <w:lang w:val="ro-RO"/>
        </w:rPr>
        <w:t xml:space="preserve">UNIVERSITATEA „ALMA </w:t>
      </w:r>
      <w:proofErr w:type="spellStart"/>
      <w:r w:rsidRPr="003B7EC0">
        <w:rPr>
          <w:rFonts w:ascii="Georgia" w:hAnsi="Georgia" w:cs="Times New Roman"/>
          <w:kern w:val="36"/>
          <w:sz w:val="24"/>
          <w:szCs w:val="24"/>
          <w:lang w:val="ro-RO"/>
        </w:rPr>
        <w:t>MATER</w:t>
      </w:r>
      <w:proofErr w:type="spellEnd"/>
      <w:r w:rsidRPr="003B7EC0">
        <w:rPr>
          <w:rFonts w:ascii="Georgia" w:hAnsi="Georgia" w:cs="Times New Roman"/>
          <w:kern w:val="36"/>
          <w:sz w:val="24"/>
          <w:szCs w:val="24"/>
          <w:lang w:val="ro-RO"/>
        </w:rPr>
        <w:t>” SIBIU</w:t>
      </w:r>
    </w:p>
    <w:p w:rsidR="00307B66" w:rsidRPr="003B7EC0" w:rsidRDefault="00307B66" w:rsidP="00307B66">
      <w:pPr>
        <w:pStyle w:val="Frspaiere"/>
        <w:jc w:val="center"/>
        <w:rPr>
          <w:rFonts w:ascii="Georgia" w:hAnsi="Georgia" w:cs="Times New Roman"/>
          <w:caps/>
          <w:color w:val="000000"/>
          <w:sz w:val="24"/>
          <w:szCs w:val="24"/>
          <w:lang w:val="ro-RO"/>
        </w:rPr>
      </w:pPr>
      <w:r w:rsidRPr="003B7EC0">
        <w:rPr>
          <w:rFonts w:ascii="Georgia" w:hAnsi="Georgia" w:cs="Times New Roman"/>
          <w:caps/>
          <w:color w:val="000000"/>
          <w:sz w:val="24"/>
          <w:szCs w:val="24"/>
          <w:lang w:val="ro-RO"/>
        </w:rPr>
        <w:t xml:space="preserve">COLEGIUL ECONOMIC „EMANUIL </w:t>
      </w:r>
      <w:proofErr w:type="spellStart"/>
      <w:r w:rsidRPr="003B7EC0">
        <w:rPr>
          <w:rFonts w:ascii="Georgia" w:hAnsi="Georgia" w:cs="Times New Roman"/>
          <w:caps/>
          <w:color w:val="000000"/>
          <w:sz w:val="24"/>
          <w:szCs w:val="24"/>
          <w:lang w:val="ro-RO"/>
        </w:rPr>
        <w:t>GOJDU</w:t>
      </w:r>
      <w:proofErr w:type="spellEnd"/>
      <w:r w:rsidRPr="003B7EC0">
        <w:rPr>
          <w:rFonts w:ascii="Georgia" w:hAnsi="Georgia" w:cs="Times New Roman"/>
          <w:caps/>
          <w:color w:val="000000"/>
          <w:sz w:val="24"/>
          <w:szCs w:val="24"/>
          <w:lang w:val="ro-RO"/>
        </w:rPr>
        <w:t>” HUNEDOARA</w:t>
      </w:r>
    </w:p>
    <w:p w:rsidR="00307B66" w:rsidRPr="003B7EC0" w:rsidRDefault="00307B66" w:rsidP="00307B66">
      <w:pPr>
        <w:pStyle w:val="Frspaiere"/>
        <w:jc w:val="center"/>
        <w:rPr>
          <w:rFonts w:ascii="Georgia" w:hAnsi="Georgia" w:cs="Times New Roman"/>
          <w:caps/>
          <w:color w:val="000000"/>
          <w:sz w:val="24"/>
          <w:szCs w:val="24"/>
          <w:lang w:val="ro-RO"/>
        </w:rPr>
      </w:pPr>
      <w:r w:rsidRPr="003B7EC0">
        <w:rPr>
          <w:rFonts w:ascii="Georgia" w:hAnsi="Georgia" w:cs="Times New Roman"/>
          <w:caps/>
          <w:color w:val="000000"/>
          <w:sz w:val="24"/>
          <w:szCs w:val="24"/>
          <w:lang w:val="ro-RO"/>
        </w:rPr>
        <w:t>LICEUL TEHNOLOGIC SEBE</w:t>
      </w:r>
      <w:r w:rsidR="00E77600" w:rsidRPr="003B7EC0">
        <w:rPr>
          <w:rFonts w:ascii="Georgia" w:hAnsi="Georgia" w:cs="Times New Roman"/>
          <w:caps/>
          <w:color w:val="000000"/>
          <w:sz w:val="24"/>
          <w:szCs w:val="24"/>
          <w:lang w:val="ro-RO"/>
        </w:rPr>
        <w:t>Ș</w:t>
      </w:r>
    </w:p>
    <w:p w:rsidR="00307B66" w:rsidRPr="003B7EC0" w:rsidRDefault="000F6DCA" w:rsidP="00307B66">
      <w:pPr>
        <w:pStyle w:val="Frspaiere"/>
        <w:jc w:val="center"/>
        <w:rPr>
          <w:rFonts w:ascii="Georgia" w:hAnsi="Georgia" w:cs="Times New Roman"/>
          <w:kern w:val="36"/>
          <w:sz w:val="24"/>
          <w:szCs w:val="24"/>
          <w:lang w:val="ro-RO"/>
        </w:rPr>
      </w:pPr>
      <w:hyperlink r:id="rId11" w:history="1">
        <w:r w:rsidR="00307B66" w:rsidRPr="003B7EC0">
          <w:rPr>
            <w:rFonts w:ascii="Georgia" w:hAnsi="Georgia" w:cs="Times New Roman"/>
            <w:kern w:val="36"/>
            <w:sz w:val="24"/>
            <w:szCs w:val="24"/>
            <w:lang w:val="ro-RO"/>
          </w:rPr>
          <w:t>CASA</w:t>
        </w:r>
      </w:hyperlink>
      <w:r w:rsidR="00307B66" w:rsidRPr="003B7EC0">
        <w:rPr>
          <w:rFonts w:ascii="Georgia" w:hAnsi="Georgia" w:cs="Times New Roman"/>
          <w:kern w:val="36"/>
          <w:sz w:val="24"/>
          <w:szCs w:val="24"/>
          <w:lang w:val="ro-RO"/>
        </w:rPr>
        <w:t xml:space="preserve"> CORPULUI DIDACTIC DEVA</w:t>
      </w:r>
    </w:p>
    <w:p w:rsidR="00307B66" w:rsidRPr="003B7EC0" w:rsidRDefault="00307B66" w:rsidP="00307B66">
      <w:pPr>
        <w:jc w:val="center"/>
        <w:rPr>
          <w:caps/>
          <w:color w:val="000000"/>
          <w:sz w:val="24"/>
          <w:lang w:val="ro-RO"/>
        </w:rPr>
      </w:pPr>
    </w:p>
    <w:p w:rsidR="0024650F" w:rsidRPr="003B7EC0" w:rsidRDefault="0024650F" w:rsidP="00307B66">
      <w:pPr>
        <w:jc w:val="center"/>
        <w:rPr>
          <w:caps/>
          <w:color w:val="000000"/>
          <w:sz w:val="24"/>
          <w:lang w:val="ro-RO"/>
        </w:rPr>
      </w:pPr>
    </w:p>
    <w:p w:rsidR="00307B66" w:rsidRPr="003B7EC0" w:rsidRDefault="003B7EC0" w:rsidP="00307B66">
      <w:pPr>
        <w:jc w:val="center"/>
        <w:rPr>
          <w:rFonts w:ascii="Georgia" w:eastAsiaTheme="minorHAnsi" w:hAnsi="Georgia"/>
          <w:b w:val="0"/>
          <w:kern w:val="36"/>
          <w:sz w:val="24"/>
          <w:lang w:val="ro-RO"/>
        </w:rPr>
      </w:pPr>
      <w:r>
        <w:rPr>
          <w:rFonts w:ascii="Georgia" w:eastAsiaTheme="minorHAnsi" w:hAnsi="Georgia"/>
          <w:b w:val="0"/>
          <w:kern w:val="36"/>
          <w:sz w:val="24"/>
          <w:lang w:val="ro-RO"/>
        </w:rPr>
        <w:t>organizează</w:t>
      </w:r>
    </w:p>
    <w:p w:rsidR="00307B66" w:rsidRPr="003B7EC0" w:rsidRDefault="00307B66" w:rsidP="00307B66">
      <w:pPr>
        <w:jc w:val="center"/>
        <w:rPr>
          <w:rFonts w:ascii="Georgia" w:eastAsiaTheme="minorHAnsi" w:hAnsi="Georgia"/>
          <w:b w:val="0"/>
          <w:kern w:val="36"/>
          <w:sz w:val="24"/>
          <w:lang w:val="ro-RO"/>
        </w:rPr>
      </w:pPr>
    </w:p>
    <w:p w:rsidR="00307B66" w:rsidRPr="003B7EC0" w:rsidRDefault="00307B66" w:rsidP="00307B66">
      <w:pPr>
        <w:jc w:val="center"/>
        <w:rPr>
          <w:rFonts w:ascii="Georgia" w:eastAsiaTheme="minorHAnsi" w:hAnsi="Georgia"/>
          <w:b w:val="0"/>
          <w:kern w:val="36"/>
          <w:sz w:val="24"/>
          <w:lang w:val="ro-RO"/>
        </w:rPr>
      </w:pPr>
      <w:r w:rsidRPr="003B7EC0">
        <w:rPr>
          <w:rFonts w:ascii="Georgia" w:eastAsiaTheme="minorHAnsi" w:hAnsi="Georgia"/>
          <w:b w:val="0"/>
          <w:kern w:val="36"/>
          <w:sz w:val="24"/>
          <w:lang w:val="ro-RO"/>
        </w:rPr>
        <w:t>SIMPOZIONUL NA</w:t>
      </w:r>
      <w:r w:rsidR="00E77600" w:rsidRPr="003B7EC0">
        <w:rPr>
          <w:rFonts w:ascii="Georgia" w:eastAsiaTheme="minorHAnsi" w:hAnsi="Georgia"/>
          <w:b w:val="0"/>
          <w:kern w:val="36"/>
          <w:sz w:val="24"/>
          <w:lang w:val="ro-RO"/>
        </w:rPr>
        <w:t>Ț</w:t>
      </w:r>
      <w:r w:rsidRPr="003B7EC0">
        <w:rPr>
          <w:rFonts w:ascii="Georgia" w:eastAsiaTheme="minorHAnsi" w:hAnsi="Georgia"/>
          <w:b w:val="0"/>
          <w:kern w:val="36"/>
          <w:sz w:val="24"/>
          <w:lang w:val="ro-RO"/>
        </w:rPr>
        <w:t>IONAL</w:t>
      </w:r>
    </w:p>
    <w:p w:rsidR="0059573F" w:rsidRPr="003B7EC0" w:rsidRDefault="0059573F">
      <w:pPr>
        <w:rPr>
          <w:lang w:val="ro-RO"/>
        </w:rPr>
      </w:pPr>
    </w:p>
    <w:p w:rsidR="0024650F" w:rsidRPr="003B7EC0" w:rsidRDefault="0024650F">
      <w:pPr>
        <w:rPr>
          <w:lang w:val="ro-RO"/>
        </w:rPr>
      </w:pPr>
    </w:p>
    <w:p w:rsidR="0059573F" w:rsidRPr="003B7EC0" w:rsidRDefault="0059573F">
      <w:pPr>
        <w:rPr>
          <w:lang w:val="ro-RO"/>
        </w:rPr>
      </w:pPr>
    </w:p>
    <w:p w:rsidR="0059573F" w:rsidRPr="003B7EC0" w:rsidRDefault="0024650F" w:rsidP="0059573F">
      <w:pPr>
        <w:jc w:val="center"/>
        <w:rPr>
          <w:lang w:val="ro-RO"/>
        </w:rPr>
      </w:pPr>
      <w:r w:rsidRPr="003B7EC0">
        <w:rPr>
          <w:caps/>
          <w:noProof/>
          <w:color w:val="000000"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3421CF" wp14:editId="5301BE5E">
                <wp:simplePos x="0" y="0"/>
                <wp:positionH relativeFrom="column">
                  <wp:posOffset>115569</wp:posOffset>
                </wp:positionH>
                <wp:positionV relativeFrom="paragraph">
                  <wp:posOffset>2528570</wp:posOffset>
                </wp:positionV>
                <wp:extent cx="4772025" cy="1404620"/>
                <wp:effectExtent l="0" t="0" r="0" b="3810"/>
                <wp:wrapNone/>
                <wp:docPr id="217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50F" w:rsidRPr="003B7E00" w:rsidRDefault="0024650F" w:rsidP="0024650F">
                            <w:pPr>
                              <w:jc w:val="center"/>
                              <w:rPr>
                                <w:rFonts w:ascii="Georgia" w:hAnsi="Georgia"/>
                                <w:color w:val="FFFF00"/>
                                <w:sz w:val="36"/>
                                <w:szCs w:val="36"/>
                                <w:lang w:val="ro-RO"/>
                              </w:rPr>
                            </w:pPr>
                            <w:r w:rsidRPr="003B7E00">
                              <w:rPr>
                                <w:rFonts w:ascii="Georgia" w:hAnsi="Georgia"/>
                                <w:color w:val="FFFF00"/>
                                <w:sz w:val="36"/>
                                <w:szCs w:val="36"/>
                                <w:lang w:val="ro-RO"/>
                              </w:rPr>
                              <w:t>TEOLOGIE ORTODOX</w:t>
                            </w:r>
                            <w:r w:rsidRPr="003B7E00">
                              <w:rPr>
                                <w:rFonts w:ascii="Georgia" w:hAnsi="Georgia" w:cs="Cambria"/>
                                <w:color w:val="FFFF00"/>
                                <w:sz w:val="36"/>
                                <w:szCs w:val="36"/>
                                <w:lang w:val="ro-RO"/>
                              </w:rPr>
                              <w:t>Ă</w:t>
                            </w:r>
                            <w:r w:rsidRPr="003B7E00">
                              <w:rPr>
                                <w:rFonts w:ascii="Georgia" w:hAnsi="Georgia"/>
                                <w:color w:val="FFFF00"/>
                                <w:sz w:val="36"/>
                                <w:szCs w:val="36"/>
                                <w:lang w:val="ro-RO"/>
                              </w:rPr>
                              <w:t xml:space="preserve"> </w:t>
                            </w:r>
                            <w:r w:rsidRPr="003B7E00">
                              <w:rPr>
                                <w:rFonts w:ascii="Georgia" w:hAnsi="Georgia" w:cs="Cambria"/>
                                <w:color w:val="FFFF00"/>
                                <w:sz w:val="36"/>
                                <w:szCs w:val="36"/>
                                <w:lang w:val="ro-RO"/>
                              </w:rPr>
                              <w:t>Ș</w:t>
                            </w:r>
                            <w:r w:rsidRPr="003B7E00">
                              <w:rPr>
                                <w:rFonts w:ascii="Georgia" w:hAnsi="Georgia"/>
                                <w:color w:val="FFFF00"/>
                                <w:sz w:val="36"/>
                                <w:szCs w:val="36"/>
                                <w:lang w:val="ro-RO"/>
                              </w:rPr>
                              <w:t xml:space="preserve">I </w:t>
                            </w:r>
                            <w:r w:rsidRPr="003B7E00">
                              <w:rPr>
                                <w:rFonts w:ascii="Georgia" w:hAnsi="Georgia" w:cs="Cambria"/>
                                <w:color w:val="FFFF00"/>
                                <w:sz w:val="36"/>
                                <w:szCs w:val="36"/>
                                <w:lang w:val="ro-RO"/>
                              </w:rPr>
                              <w:t>Ș</w:t>
                            </w:r>
                            <w:r w:rsidRPr="003B7E00">
                              <w:rPr>
                                <w:rFonts w:ascii="Georgia" w:hAnsi="Georgia"/>
                                <w:color w:val="FFFF00"/>
                                <w:sz w:val="36"/>
                                <w:szCs w:val="36"/>
                                <w:lang w:val="ro-RO"/>
                              </w:rPr>
                              <w:t>TIIN</w:t>
                            </w:r>
                            <w:r w:rsidRPr="003B7E00">
                              <w:rPr>
                                <w:rFonts w:ascii="Georgia" w:hAnsi="Georgia" w:cs="Cambria"/>
                                <w:color w:val="FFFF00"/>
                                <w:sz w:val="36"/>
                                <w:szCs w:val="36"/>
                                <w:lang w:val="ro-RO"/>
                              </w:rPr>
                              <w:t>ȚĂ</w:t>
                            </w:r>
                            <w:r w:rsidRPr="003B7E00">
                              <w:rPr>
                                <w:rFonts w:ascii="Georgia" w:hAnsi="Georgia"/>
                                <w:color w:val="FFFF00"/>
                                <w:sz w:val="36"/>
                                <w:szCs w:val="36"/>
                                <w:lang w:val="ro-RO"/>
                              </w:rPr>
                              <w:t xml:space="preserve"> </w:t>
                            </w:r>
                            <w:r w:rsidRPr="003B7E00">
                              <w:rPr>
                                <w:rFonts w:ascii="Georgia" w:hAnsi="Georgia" w:cs="Baskerville Old Face"/>
                                <w:color w:val="FFFF00"/>
                                <w:sz w:val="36"/>
                                <w:szCs w:val="36"/>
                                <w:lang w:val="ro-RO"/>
                              </w:rPr>
                              <w:t>–</w:t>
                            </w:r>
                            <w:r w:rsidRPr="003B7E00">
                              <w:rPr>
                                <w:rFonts w:ascii="Georgia" w:hAnsi="Georgia"/>
                                <w:color w:val="FFFF00"/>
                                <w:sz w:val="36"/>
                                <w:szCs w:val="36"/>
                                <w:lang w:val="ro-RO"/>
                              </w:rPr>
                              <w:t xml:space="preserve"> </w:t>
                            </w:r>
                            <w:r w:rsidRPr="003B7E00">
                              <w:rPr>
                                <w:rFonts w:ascii="Georgia" w:hAnsi="Georgia" w:cs="Baskerville Old Face"/>
                                <w:color w:val="FFFF00"/>
                                <w:sz w:val="36"/>
                                <w:szCs w:val="36"/>
                                <w:lang w:val="ro-RO"/>
                              </w:rPr>
                              <w:t>Î</w:t>
                            </w:r>
                            <w:r w:rsidRPr="003B7E00">
                              <w:rPr>
                                <w:rFonts w:ascii="Georgia" w:hAnsi="Georgia"/>
                                <w:color w:val="FFFF00"/>
                                <w:sz w:val="36"/>
                                <w:szCs w:val="36"/>
                                <w:lang w:val="ro-RO"/>
                              </w:rPr>
                              <w:t>MPREUN</w:t>
                            </w:r>
                            <w:r w:rsidRPr="003B7E00">
                              <w:rPr>
                                <w:rFonts w:ascii="Georgia" w:hAnsi="Georgia" w:cs="Cambria"/>
                                <w:color w:val="FFFF00"/>
                                <w:sz w:val="36"/>
                                <w:szCs w:val="36"/>
                                <w:lang w:val="ro-RO"/>
                              </w:rPr>
                              <w:t>Ă</w:t>
                            </w:r>
                            <w:r w:rsidRPr="003B7E00">
                              <w:rPr>
                                <w:rFonts w:ascii="Georgia" w:hAnsi="Georgia"/>
                                <w:color w:val="FFFF00"/>
                                <w:sz w:val="36"/>
                                <w:szCs w:val="36"/>
                                <w:lang w:val="ro-RO"/>
                              </w:rPr>
                              <w:t xml:space="preserve"> PE CALEA ADEV</w:t>
                            </w:r>
                            <w:r w:rsidRPr="003B7E00">
                              <w:rPr>
                                <w:rFonts w:ascii="Georgia" w:hAnsi="Georgia" w:cs="Cambria"/>
                                <w:color w:val="FFFF00"/>
                                <w:sz w:val="36"/>
                                <w:szCs w:val="36"/>
                                <w:lang w:val="ro-RO"/>
                              </w:rPr>
                              <w:t>Ă</w:t>
                            </w:r>
                            <w:r w:rsidRPr="003B7E00">
                              <w:rPr>
                                <w:rFonts w:ascii="Georgia" w:hAnsi="Georgia"/>
                                <w:color w:val="FFFF00"/>
                                <w:sz w:val="36"/>
                                <w:szCs w:val="36"/>
                                <w:lang w:val="ro-RO"/>
                              </w:rPr>
                              <w:t>RULUI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3421CF" id="_x0000_t202" coordsize="21600,21600" o:spt="202" path="m,l,21600r21600,l21600,xe">
                <v:stroke joinstyle="miter"/>
                <v:path gradientshapeok="t" o:connecttype="rect"/>
              </v:shapetype>
              <v:shape id="Casetă text 2" o:spid="_x0000_s1026" type="#_x0000_t202" style="position:absolute;left:0;text-align:left;margin-left:9.1pt;margin-top:199.1pt;width:375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cnxFAIAAPkDAAAOAAAAZHJzL2Uyb0RvYy54bWysU8tu2zAQvBfoPxC813pAjhPBcpA6dVEg&#10;fQBpP4CmKIsoyWVJ2pJ77a/1w7qkHMdIb0V1IEjtcnZndri8HbUiB+G8BNPQYpZTIgyHVppdQ799&#10;3by5psQHZlqmwIiGHoWnt6vXr5aDrUUJPahWOIIgxteDbWgfgq2zzPNeaOZnYIXBYAdOs4BHt8ta&#10;xwZE1yor8/wqG8C11gEX3uPf+ylIVwm/6wQPn7vOi0BUQ7G3kFaX1m1cs9WS1TvHbC/5qQ32D11o&#10;Jg0WPUPds8DI3sm/oLTkDjx0YcZBZ9B1kovEAdkU+Qs2jz2zInFBcbw9y+T/Hyz/dPjiiGwbWhYL&#10;SgzTOKQ1Q8V+/yJBjIGUUaPB+hpTHy0mh/EtjDjrxNfbB+DfPTGw7pnZiTvnYOgFa7HHIt7MLq5O&#10;OD6CbIeP0GIptg+QgMbO6SggSkIQHWd1PM8ntsHxZ7VYlHk5p4RjrKjy6qpME8xY/XTdOh/eC9Ak&#10;bhrq0AAJnh0efIjtsPopJVYzsJFKJRMoQ4aG3swR/0VEy4AeVVI39DqP3+SayPKdadPlwKSa9lhA&#10;mRPtyHTiHMbtiIlRiy20RxTAweRFfDu46cH9pGRAHzbU/9gzJyhRHwyKeFNUVTRuOlRzFIASdxnZ&#10;XkaY4QjV0EDJtF2HZPbIyNs7FHsjkwzPnZx6RX8ldU5vIRr48pyynl/s6g8AAAD//wMAUEsDBBQA&#10;BgAIAAAAIQCQRUWH3gAAAAoBAAAPAAAAZHJzL2Rvd25yZXYueG1sTI/BTsMwDIbvSLxDZCRuLF1B&#10;7VqaThPaxpExKs5ZE9qKxomSrCtvj3eCm3/50+/P1Xo2I5u0D4NFActFAkxja9WAnYDmY/ewAhai&#10;RCVHi1rAjw6wrm9vKlkqe8F3PR1jx6gEQykF9DG6kvPQ9trIsLBOI+2+rDcyUvQdV15eqNyMPE2S&#10;jBs5IF3opdMvvW6/j2cjwEW3z1/922Gz3U1J87lv0qHbCnF/N2+egUU9xz8YrvqkDjU5newZVWAj&#10;5VVKpIDH4joQkGdFDuwkIFsWT8Driv9/of4FAAD//wMAUEsBAi0AFAAGAAgAAAAhALaDOJL+AAAA&#10;4QEAABMAAAAAAAAAAAAAAAAAAAAAAFtDb250ZW50X1R5cGVzXS54bWxQSwECLQAUAAYACAAAACEA&#10;OP0h/9YAAACUAQAACwAAAAAAAAAAAAAAAAAvAQAAX3JlbHMvLnJlbHNQSwECLQAUAAYACAAAACEA&#10;d83J8RQCAAD5AwAADgAAAAAAAAAAAAAAAAAuAgAAZHJzL2Uyb0RvYy54bWxQSwECLQAUAAYACAAA&#10;ACEAkEVFh94AAAAKAQAADwAAAAAAAAAAAAAAAABuBAAAZHJzL2Rvd25yZXYueG1sUEsFBgAAAAAE&#10;AAQA8wAAAHkFAAAAAA==&#10;" filled="f" stroked="f">
                <v:textbox style="mso-fit-shape-to-text:t">
                  <w:txbxContent>
                    <w:p w:rsidR="0024650F" w:rsidRPr="003B7E00" w:rsidRDefault="0024650F" w:rsidP="0024650F">
                      <w:pPr>
                        <w:jc w:val="center"/>
                        <w:rPr>
                          <w:rFonts w:ascii="Georgia" w:hAnsi="Georgia"/>
                          <w:color w:val="FFFF00"/>
                          <w:sz w:val="36"/>
                          <w:szCs w:val="36"/>
                          <w:lang w:val="ro-RO"/>
                        </w:rPr>
                      </w:pPr>
                      <w:r w:rsidRPr="003B7E00">
                        <w:rPr>
                          <w:rFonts w:ascii="Georgia" w:hAnsi="Georgia"/>
                          <w:color w:val="FFFF00"/>
                          <w:sz w:val="36"/>
                          <w:szCs w:val="36"/>
                          <w:lang w:val="ro-RO"/>
                        </w:rPr>
                        <w:t>TEOLOGIE ORTODOX</w:t>
                      </w:r>
                      <w:r w:rsidRPr="003B7E00">
                        <w:rPr>
                          <w:rFonts w:ascii="Georgia" w:hAnsi="Georgia" w:cs="Cambria"/>
                          <w:color w:val="FFFF00"/>
                          <w:sz w:val="36"/>
                          <w:szCs w:val="36"/>
                          <w:lang w:val="ro-RO"/>
                        </w:rPr>
                        <w:t>Ă</w:t>
                      </w:r>
                      <w:r w:rsidRPr="003B7E00">
                        <w:rPr>
                          <w:rFonts w:ascii="Georgia" w:hAnsi="Georgia"/>
                          <w:color w:val="FFFF00"/>
                          <w:sz w:val="36"/>
                          <w:szCs w:val="36"/>
                          <w:lang w:val="ro-RO"/>
                        </w:rPr>
                        <w:t xml:space="preserve"> </w:t>
                      </w:r>
                      <w:r w:rsidRPr="003B7E00">
                        <w:rPr>
                          <w:rFonts w:ascii="Georgia" w:hAnsi="Georgia" w:cs="Cambria"/>
                          <w:color w:val="FFFF00"/>
                          <w:sz w:val="36"/>
                          <w:szCs w:val="36"/>
                          <w:lang w:val="ro-RO"/>
                        </w:rPr>
                        <w:t>Ș</w:t>
                      </w:r>
                      <w:r w:rsidRPr="003B7E00">
                        <w:rPr>
                          <w:rFonts w:ascii="Georgia" w:hAnsi="Georgia"/>
                          <w:color w:val="FFFF00"/>
                          <w:sz w:val="36"/>
                          <w:szCs w:val="36"/>
                          <w:lang w:val="ro-RO"/>
                        </w:rPr>
                        <w:t xml:space="preserve">I </w:t>
                      </w:r>
                      <w:r w:rsidRPr="003B7E00">
                        <w:rPr>
                          <w:rFonts w:ascii="Georgia" w:hAnsi="Georgia" w:cs="Cambria"/>
                          <w:color w:val="FFFF00"/>
                          <w:sz w:val="36"/>
                          <w:szCs w:val="36"/>
                          <w:lang w:val="ro-RO"/>
                        </w:rPr>
                        <w:t>Ș</w:t>
                      </w:r>
                      <w:r w:rsidRPr="003B7E00">
                        <w:rPr>
                          <w:rFonts w:ascii="Georgia" w:hAnsi="Georgia"/>
                          <w:color w:val="FFFF00"/>
                          <w:sz w:val="36"/>
                          <w:szCs w:val="36"/>
                          <w:lang w:val="ro-RO"/>
                        </w:rPr>
                        <w:t>TIIN</w:t>
                      </w:r>
                      <w:r w:rsidRPr="003B7E00">
                        <w:rPr>
                          <w:rFonts w:ascii="Georgia" w:hAnsi="Georgia" w:cs="Cambria"/>
                          <w:color w:val="FFFF00"/>
                          <w:sz w:val="36"/>
                          <w:szCs w:val="36"/>
                          <w:lang w:val="ro-RO"/>
                        </w:rPr>
                        <w:t>ȚĂ</w:t>
                      </w:r>
                      <w:r w:rsidRPr="003B7E00">
                        <w:rPr>
                          <w:rFonts w:ascii="Georgia" w:hAnsi="Georgia"/>
                          <w:color w:val="FFFF00"/>
                          <w:sz w:val="36"/>
                          <w:szCs w:val="36"/>
                          <w:lang w:val="ro-RO"/>
                        </w:rPr>
                        <w:t xml:space="preserve"> </w:t>
                      </w:r>
                      <w:r w:rsidRPr="003B7E00">
                        <w:rPr>
                          <w:rFonts w:ascii="Georgia" w:hAnsi="Georgia" w:cs="Baskerville Old Face"/>
                          <w:color w:val="FFFF00"/>
                          <w:sz w:val="36"/>
                          <w:szCs w:val="36"/>
                          <w:lang w:val="ro-RO"/>
                        </w:rPr>
                        <w:t>–</w:t>
                      </w:r>
                      <w:r w:rsidRPr="003B7E00">
                        <w:rPr>
                          <w:rFonts w:ascii="Georgia" w:hAnsi="Georgia"/>
                          <w:color w:val="FFFF00"/>
                          <w:sz w:val="36"/>
                          <w:szCs w:val="36"/>
                          <w:lang w:val="ro-RO"/>
                        </w:rPr>
                        <w:t xml:space="preserve"> </w:t>
                      </w:r>
                      <w:r w:rsidRPr="003B7E00">
                        <w:rPr>
                          <w:rFonts w:ascii="Georgia" w:hAnsi="Georgia" w:cs="Baskerville Old Face"/>
                          <w:color w:val="FFFF00"/>
                          <w:sz w:val="36"/>
                          <w:szCs w:val="36"/>
                          <w:lang w:val="ro-RO"/>
                        </w:rPr>
                        <w:t>Î</w:t>
                      </w:r>
                      <w:r w:rsidRPr="003B7E00">
                        <w:rPr>
                          <w:rFonts w:ascii="Georgia" w:hAnsi="Georgia"/>
                          <w:color w:val="FFFF00"/>
                          <w:sz w:val="36"/>
                          <w:szCs w:val="36"/>
                          <w:lang w:val="ro-RO"/>
                        </w:rPr>
                        <w:t>MPREUN</w:t>
                      </w:r>
                      <w:r w:rsidRPr="003B7E00">
                        <w:rPr>
                          <w:rFonts w:ascii="Georgia" w:hAnsi="Georgia" w:cs="Cambria"/>
                          <w:color w:val="FFFF00"/>
                          <w:sz w:val="36"/>
                          <w:szCs w:val="36"/>
                          <w:lang w:val="ro-RO"/>
                        </w:rPr>
                        <w:t>Ă</w:t>
                      </w:r>
                      <w:r w:rsidRPr="003B7E00">
                        <w:rPr>
                          <w:rFonts w:ascii="Georgia" w:hAnsi="Georgia"/>
                          <w:color w:val="FFFF00"/>
                          <w:sz w:val="36"/>
                          <w:szCs w:val="36"/>
                          <w:lang w:val="ro-RO"/>
                        </w:rPr>
                        <w:t xml:space="preserve"> PE CALEA ADEV</w:t>
                      </w:r>
                      <w:r w:rsidRPr="003B7E00">
                        <w:rPr>
                          <w:rFonts w:ascii="Georgia" w:hAnsi="Georgia" w:cs="Cambria"/>
                          <w:color w:val="FFFF00"/>
                          <w:sz w:val="36"/>
                          <w:szCs w:val="36"/>
                          <w:lang w:val="ro-RO"/>
                        </w:rPr>
                        <w:t>Ă</w:t>
                      </w:r>
                      <w:r w:rsidRPr="003B7E00">
                        <w:rPr>
                          <w:rFonts w:ascii="Georgia" w:hAnsi="Georgia"/>
                          <w:color w:val="FFFF00"/>
                          <w:sz w:val="36"/>
                          <w:szCs w:val="36"/>
                          <w:lang w:val="ro-RO"/>
                        </w:rPr>
                        <w:t>RULUI</w:t>
                      </w:r>
                    </w:p>
                  </w:txbxContent>
                </v:textbox>
              </v:shape>
            </w:pict>
          </mc:Fallback>
        </mc:AlternateContent>
      </w:r>
      <w:r w:rsidR="0059573F" w:rsidRPr="003B7EC0">
        <w:rPr>
          <w:noProof/>
        </w:rPr>
        <w:drawing>
          <wp:inline distT="0" distB="0" distL="0" distR="0">
            <wp:extent cx="4666615" cy="3150749"/>
            <wp:effectExtent l="0" t="0" r="635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o_si_stiinta_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0508" cy="3153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650F" w:rsidRPr="003B7EC0" w:rsidRDefault="0024650F" w:rsidP="0059573F">
      <w:pPr>
        <w:jc w:val="center"/>
        <w:rPr>
          <w:lang w:val="ro-RO"/>
        </w:rPr>
      </w:pPr>
    </w:p>
    <w:p w:rsidR="0024650F" w:rsidRPr="003B7EC0" w:rsidRDefault="0024650F" w:rsidP="0059573F">
      <w:pPr>
        <w:jc w:val="center"/>
        <w:rPr>
          <w:lang w:val="ro-RO"/>
        </w:rPr>
      </w:pPr>
    </w:p>
    <w:p w:rsidR="0024650F" w:rsidRPr="003B7EC0" w:rsidRDefault="0024650F" w:rsidP="0059573F">
      <w:pPr>
        <w:jc w:val="center"/>
        <w:rPr>
          <w:lang w:val="ro-RO"/>
        </w:rPr>
      </w:pPr>
    </w:p>
    <w:p w:rsidR="0024650F" w:rsidRPr="003B7EC0" w:rsidRDefault="0024650F" w:rsidP="0059573F">
      <w:pPr>
        <w:jc w:val="center"/>
        <w:rPr>
          <w:lang w:val="ro-RO"/>
        </w:rPr>
      </w:pPr>
    </w:p>
    <w:p w:rsidR="0024650F" w:rsidRPr="003B7EC0" w:rsidRDefault="0024650F" w:rsidP="0024650F">
      <w:pPr>
        <w:jc w:val="center"/>
        <w:rPr>
          <w:rFonts w:ascii="Georgia" w:eastAsiaTheme="minorHAnsi" w:hAnsi="Georgia"/>
          <w:b w:val="0"/>
          <w:kern w:val="36"/>
          <w:sz w:val="24"/>
          <w:lang w:val="ro-RO"/>
        </w:rPr>
      </w:pPr>
      <w:r w:rsidRPr="003B7EC0">
        <w:rPr>
          <w:rFonts w:ascii="Georgia" w:eastAsiaTheme="minorHAnsi" w:hAnsi="Georgia"/>
          <w:b w:val="0"/>
          <w:kern w:val="36"/>
          <w:sz w:val="24"/>
          <w:lang w:val="ro-RO"/>
        </w:rPr>
        <w:t>Hunedoara,</w:t>
      </w:r>
    </w:p>
    <w:p w:rsidR="0024650F" w:rsidRPr="003B7EC0" w:rsidRDefault="0024650F" w:rsidP="0024650F">
      <w:pPr>
        <w:jc w:val="center"/>
        <w:rPr>
          <w:rFonts w:ascii="Georgia" w:eastAsiaTheme="minorHAnsi" w:hAnsi="Georgia"/>
          <w:b w:val="0"/>
          <w:kern w:val="36"/>
          <w:sz w:val="24"/>
          <w:lang w:val="ro-RO"/>
        </w:rPr>
      </w:pPr>
      <w:r w:rsidRPr="003B7EC0">
        <w:rPr>
          <w:rFonts w:ascii="Georgia" w:eastAsiaTheme="minorHAnsi" w:hAnsi="Georgia"/>
          <w:b w:val="0"/>
          <w:kern w:val="36"/>
          <w:sz w:val="24"/>
          <w:lang w:val="ro-RO"/>
        </w:rPr>
        <w:t>9 - 10 noiembrie 2016</w:t>
      </w:r>
    </w:p>
    <w:p w:rsidR="0024650F" w:rsidRPr="003B7EC0" w:rsidRDefault="0024650F" w:rsidP="0059573F">
      <w:pPr>
        <w:jc w:val="center"/>
        <w:rPr>
          <w:lang w:val="ro-RO"/>
        </w:rPr>
      </w:pPr>
    </w:p>
    <w:p w:rsidR="0079239E" w:rsidRPr="003B7EC0" w:rsidRDefault="0079239E" w:rsidP="0059573F">
      <w:pPr>
        <w:jc w:val="center"/>
        <w:rPr>
          <w:lang w:val="ro-RO"/>
        </w:rPr>
      </w:pPr>
    </w:p>
    <w:p w:rsidR="0079239E" w:rsidRPr="003B7EC0" w:rsidRDefault="0079239E" w:rsidP="0059573F">
      <w:pPr>
        <w:jc w:val="center"/>
        <w:rPr>
          <w:lang w:val="ro-RO"/>
        </w:rPr>
      </w:pPr>
    </w:p>
    <w:p w:rsidR="0079239E" w:rsidRPr="003B7EC0" w:rsidRDefault="0079239E" w:rsidP="0059573F">
      <w:pPr>
        <w:jc w:val="center"/>
        <w:rPr>
          <w:lang w:val="ro-RO"/>
        </w:rPr>
      </w:pPr>
    </w:p>
    <w:p w:rsidR="0079239E" w:rsidRPr="003B7EC0" w:rsidRDefault="0079239E" w:rsidP="0059573F">
      <w:pPr>
        <w:jc w:val="center"/>
        <w:rPr>
          <w:lang w:val="ro-RO"/>
        </w:rPr>
      </w:pPr>
    </w:p>
    <w:p w:rsidR="0079239E" w:rsidRPr="003B7EC0" w:rsidRDefault="0079239E" w:rsidP="0059573F">
      <w:pPr>
        <w:jc w:val="center"/>
        <w:rPr>
          <w:lang w:val="ro-RO"/>
        </w:rPr>
      </w:pPr>
    </w:p>
    <w:p w:rsidR="0079239E" w:rsidRPr="003B7EC0" w:rsidRDefault="0079239E" w:rsidP="0059573F">
      <w:pPr>
        <w:jc w:val="center"/>
        <w:rPr>
          <w:lang w:val="ro-RO"/>
        </w:rPr>
        <w:sectPr w:rsidR="0079239E" w:rsidRPr="003B7EC0" w:rsidSect="0059573F">
          <w:pgSz w:w="15840" w:h="12240" w:orient="landscape"/>
          <w:pgMar w:top="0" w:right="0" w:bottom="0" w:left="0" w:header="720" w:footer="720" w:gutter="0"/>
          <w:cols w:num="2" w:space="57"/>
          <w:docGrid w:linePitch="360"/>
        </w:sectPr>
      </w:pPr>
    </w:p>
    <w:p w:rsidR="0079239E" w:rsidRPr="003B7EC0" w:rsidRDefault="0079239E" w:rsidP="0059573F">
      <w:pPr>
        <w:jc w:val="center"/>
        <w:rPr>
          <w:lang w:val="ro-RO"/>
        </w:rPr>
      </w:pPr>
    </w:p>
    <w:p w:rsidR="00E77600" w:rsidRDefault="00E77600" w:rsidP="0059573F">
      <w:pPr>
        <w:jc w:val="center"/>
        <w:rPr>
          <w:lang w:val="ro-RO"/>
        </w:rPr>
      </w:pPr>
    </w:p>
    <w:p w:rsidR="003B7EC0" w:rsidRDefault="003B7EC0" w:rsidP="0059573F">
      <w:pPr>
        <w:jc w:val="center"/>
        <w:rPr>
          <w:lang w:val="ro-RO"/>
        </w:rPr>
      </w:pPr>
    </w:p>
    <w:p w:rsidR="003B7EC0" w:rsidRDefault="003B7EC0" w:rsidP="0059573F">
      <w:pPr>
        <w:jc w:val="center"/>
        <w:rPr>
          <w:lang w:val="ro-RO"/>
        </w:rPr>
      </w:pPr>
    </w:p>
    <w:p w:rsidR="003B7EC0" w:rsidRPr="003B7EC0" w:rsidRDefault="003B7EC0" w:rsidP="0059573F">
      <w:pPr>
        <w:jc w:val="center"/>
        <w:rPr>
          <w:lang w:val="ro-RO"/>
        </w:rPr>
      </w:pPr>
    </w:p>
    <w:p w:rsidR="0079239E" w:rsidRPr="003B7EC0" w:rsidRDefault="0079239E" w:rsidP="0059573F">
      <w:pPr>
        <w:jc w:val="center"/>
        <w:rPr>
          <w:lang w:val="ro-RO"/>
        </w:rPr>
      </w:pPr>
    </w:p>
    <w:p w:rsidR="00E77600" w:rsidRPr="003B7EC0" w:rsidRDefault="00E77600" w:rsidP="00E77600">
      <w:pPr>
        <w:spacing w:line="36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3B7EC0">
        <w:rPr>
          <w:rFonts w:ascii="Times New Roman" w:hAnsi="Times New Roman"/>
          <w:sz w:val="28"/>
          <w:szCs w:val="28"/>
          <w:lang w:val="ro-RO"/>
        </w:rPr>
        <w:t xml:space="preserve">PROGRAMUL </w:t>
      </w:r>
      <w:r w:rsidR="003B7EC0" w:rsidRPr="003B7EC0">
        <w:rPr>
          <w:rFonts w:ascii="Times New Roman" w:hAnsi="Times New Roman"/>
          <w:sz w:val="28"/>
          <w:szCs w:val="28"/>
          <w:lang w:val="ro-RO"/>
        </w:rPr>
        <w:t>GENERAL AL MANIFESTĂRII</w:t>
      </w:r>
    </w:p>
    <w:p w:rsidR="00E77600" w:rsidRDefault="00E77600" w:rsidP="00E77600">
      <w:pPr>
        <w:spacing w:line="360" w:lineRule="auto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E74C46" w:rsidRPr="003B7EC0" w:rsidRDefault="00E74C46" w:rsidP="00E74C46">
      <w:pPr>
        <w:spacing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Miercuri, 9 noiembrie 2016</w:t>
      </w:r>
    </w:p>
    <w:p w:rsidR="00E77600" w:rsidRPr="003B7EC0" w:rsidRDefault="00E77600" w:rsidP="00E77600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B7EC0">
        <w:rPr>
          <w:rFonts w:ascii="Times New Roman" w:hAnsi="Times New Roman"/>
          <w:sz w:val="28"/>
          <w:szCs w:val="28"/>
        </w:rPr>
        <w:t>Ora 14,30: Primirea invitaților și a participanților</w:t>
      </w:r>
    </w:p>
    <w:p w:rsidR="00E77600" w:rsidRPr="003B7EC0" w:rsidRDefault="00E77600" w:rsidP="00E77600">
      <w:pPr>
        <w:pStyle w:val="Listparagra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77600" w:rsidRPr="003B7EC0" w:rsidRDefault="00E77600" w:rsidP="00E77600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B7EC0">
        <w:rPr>
          <w:rFonts w:ascii="Times New Roman" w:hAnsi="Times New Roman"/>
          <w:sz w:val="28"/>
          <w:szCs w:val="28"/>
        </w:rPr>
        <w:t>Ora 15,00 - 15,40: Deschiderea Simpozionului:</w:t>
      </w:r>
    </w:p>
    <w:p w:rsidR="00E77600" w:rsidRPr="003B7EC0" w:rsidRDefault="00E77600" w:rsidP="00E77600">
      <w:pPr>
        <w:pStyle w:val="Listparagraf"/>
        <w:numPr>
          <w:ilvl w:val="0"/>
          <w:numId w:val="2"/>
        </w:numPr>
        <w:spacing w:after="0" w:line="360" w:lineRule="auto"/>
        <w:ind w:left="1037" w:hanging="357"/>
        <w:jc w:val="both"/>
        <w:rPr>
          <w:rFonts w:ascii="Times New Roman" w:hAnsi="Times New Roman"/>
          <w:sz w:val="28"/>
          <w:szCs w:val="28"/>
        </w:rPr>
      </w:pPr>
      <w:r w:rsidRPr="003B7EC0">
        <w:rPr>
          <w:rFonts w:ascii="Times New Roman" w:hAnsi="Times New Roman"/>
          <w:sz w:val="28"/>
          <w:szCs w:val="28"/>
        </w:rPr>
        <w:t>Rugăciunea de binecuvântare;</w:t>
      </w:r>
    </w:p>
    <w:p w:rsidR="00E77600" w:rsidRPr="003B7EC0" w:rsidRDefault="00E77600" w:rsidP="00CF4084">
      <w:pPr>
        <w:pStyle w:val="Listparagraf"/>
        <w:numPr>
          <w:ilvl w:val="0"/>
          <w:numId w:val="2"/>
        </w:numPr>
        <w:spacing w:after="0" w:line="360" w:lineRule="auto"/>
        <w:ind w:left="1037" w:hanging="357"/>
        <w:rPr>
          <w:rFonts w:ascii="Times New Roman" w:hAnsi="Times New Roman"/>
          <w:sz w:val="28"/>
          <w:szCs w:val="28"/>
        </w:rPr>
      </w:pPr>
      <w:r w:rsidRPr="003B7EC0">
        <w:rPr>
          <w:rFonts w:ascii="Times New Roman" w:hAnsi="Times New Roman"/>
          <w:sz w:val="28"/>
          <w:szCs w:val="28"/>
        </w:rPr>
        <w:t>Alocuțiunile reprezentanților instituțiilor organizatoare și partenere.</w:t>
      </w:r>
    </w:p>
    <w:p w:rsidR="00E77600" w:rsidRPr="003B7EC0" w:rsidRDefault="00E77600" w:rsidP="00E77600">
      <w:pPr>
        <w:pStyle w:val="Listparagraf"/>
        <w:spacing w:after="0" w:line="360" w:lineRule="auto"/>
        <w:ind w:left="3195"/>
        <w:jc w:val="both"/>
        <w:rPr>
          <w:rFonts w:ascii="Times New Roman" w:hAnsi="Times New Roman"/>
          <w:sz w:val="28"/>
          <w:szCs w:val="28"/>
        </w:rPr>
      </w:pPr>
    </w:p>
    <w:p w:rsidR="00E77600" w:rsidRPr="003B7EC0" w:rsidRDefault="00E77600" w:rsidP="00E77600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B7EC0">
        <w:rPr>
          <w:rFonts w:ascii="Times New Roman" w:hAnsi="Times New Roman"/>
          <w:sz w:val="28"/>
          <w:szCs w:val="28"/>
        </w:rPr>
        <w:t>Ora 15,40 – 16,00: Cuvânt introductiv rostit de către Preot Radu Trifon, Consilier pentru învățământ și activități cu tineretul la Episcopia Devei și Hunedoarei</w:t>
      </w:r>
    </w:p>
    <w:p w:rsidR="00E77600" w:rsidRPr="003B7EC0" w:rsidRDefault="00E77600" w:rsidP="00E77600">
      <w:pPr>
        <w:pStyle w:val="Listparagra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77600" w:rsidRPr="003B7EC0" w:rsidRDefault="00E77600" w:rsidP="00E77600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B7EC0">
        <w:rPr>
          <w:rFonts w:ascii="Times New Roman" w:hAnsi="Times New Roman"/>
          <w:sz w:val="28"/>
          <w:szCs w:val="28"/>
        </w:rPr>
        <w:t xml:space="preserve"> Ora 16,00 - 16,45: Pauză</w:t>
      </w:r>
    </w:p>
    <w:p w:rsidR="00E77600" w:rsidRPr="003B7EC0" w:rsidRDefault="00E77600" w:rsidP="00E77600">
      <w:pPr>
        <w:pStyle w:val="Listparagraf"/>
        <w:rPr>
          <w:rFonts w:ascii="Times New Roman" w:hAnsi="Times New Roman"/>
          <w:sz w:val="28"/>
          <w:szCs w:val="28"/>
        </w:rPr>
      </w:pPr>
    </w:p>
    <w:p w:rsidR="00E77600" w:rsidRPr="003B7EC0" w:rsidRDefault="00E77600" w:rsidP="00E77600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B7EC0">
        <w:rPr>
          <w:rFonts w:ascii="Times New Roman" w:hAnsi="Times New Roman"/>
          <w:sz w:val="28"/>
          <w:szCs w:val="28"/>
        </w:rPr>
        <w:t xml:space="preserve"> Orele 16,50 - 19,00: </w:t>
      </w:r>
      <w:r w:rsidR="003257A6" w:rsidRPr="003B7EC0">
        <w:rPr>
          <w:rFonts w:ascii="Times New Roman" w:hAnsi="Times New Roman"/>
          <w:sz w:val="28"/>
          <w:szCs w:val="28"/>
        </w:rPr>
        <w:t>Prezentarea lucrărilor</w:t>
      </w:r>
    </w:p>
    <w:p w:rsidR="0079239E" w:rsidRPr="003B7EC0" w:rsidRDefault="0079239E" w:rsidP="0079239E">
      <w:pPr>
        <w:spacing w:line="360" w:lineRule="auto"/>
        <w:jc w:val="center"/>
        <w:rPr>
          <w:lang w:val="ro-RO"/>
        </w:rPr>
      </w:pPr>
    </w:p>
    <w:p w:rsidR="00BB5566" w:rsidRPr="003B7EC0" w:rsidRDefault="00BB5566" w:rsidP="0079239E">
      <w:pPr>
        <w:spacing w:line="360" w:lineRule="auto"/>
        <w:jc w:val="center"/>
        <w:rPr>
          <w:lang w:val="ro-RO"/>
        </w:rPr>
      </w:pPr>
    </w:p>
    <w:p w:rsidR="00FF014E" w:rsidRPr="003B7EC0" w:rsidRDefault="00FF014E" w:rsidP="00CF4084">
      <w:pPr>
        <w:spacing w:line="360" w:lineRule="auto"/>
        <w:rPr>
          <w:lang w:val="ro-RO"/>
        </w:rPr>
      </w:pPr>
    </w:p>
    <w:p w:rsidR="003B7EC0" w:rsidRPr="003B7EC0" w:rsidRDefault="003B7EC0" w:rsidP="00CF4084">
      <w:pPr>
        <w:spacing w:line="360" w:lineRule="auto"/>
        <w:rPr>
          <w:lang w:val="ro-RO"/>
        </w:rPr>
      </w:pPr>
    </w:p>
    <w:p w:rsidR="003B7EC0" w:rsidRPr="003B7EC0" w:rsidRDefault="003B7EC0" w:rsidP="00CF4084">
      <w:pPr>
        <w:spacing w:line="360" w:lineRule="auto"/>
        <w:rPr>
          <w:lang w:val="ro-RO"/>
        </w:rPr>
      </w:pPr>
    </w:p>
    <w:p w:rsidR="003B7EC0" w:rsidRPr="003B7EC0" w:rsidRDefault="003B7EC0" w:rsidP="00CF4084">
      <w:pPr>
        <w:spacing w:line="360" w:lineRule="auto"/>
        <w:rPr>
          <w:lang w:val="ro-RO"/>
        </w:rPr>
      </w:pPr>
    </w:p>
    <w:p w:rsidR="003B7EC0" w:rsidRDefault="003B7EC0" w:rsidP="00CF4084">
      <w:pPr>
        <w:spacing w:line="360" w:lineRule="auto"/>
        <w:rPr>
          <w:lang w:val="ro-RO"/>
        </w:rPr>
      </w:pPr>
    </w:p>
    <w:p w:rsidR="003B7EC0" w:rsidRDefault="003B7EC0" w:rsidP="00CF4084">
      <w:pPr>
        <w:spacing w:line="360" w:lineRule="auto"/>
        <w:rPr>
          <w:lang w:val="ro-RO"/>
        </w:rPr>
      </w:pPr>
    </w:p>
    <w:p w:rsidR="00600A8C" w:rsidRPr="003B7EC0" w:rsidRDefault="00600A8C" w:rsidP="00600A8C">
      <w:pPr>
        <w:pStyle w:val="List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bookmarkStart w:id="0" w:name="_GoBack"/>
      <w:bookmarkEnd w:id="0"/>
      <w:r w:rsidRPr="003B7EC0">
        <w:rPr>
          <w:rFonts w:ascii="Times New Roman" w:hAnsi="Times New Roman"/>
          <w:i/>
        </w:rPr>
        <w:t xml:space="preserve">Timp și temporalitate – </w:t>
      </w:r>
      <w:r w:rsidR="00524815">
        <w:rPr>
          <w:rFonts w:ascii="Times New Roman" w:hAnsi="Times New Roman"/>
          <w:i/>
        </w:rPr>
        <w:t>p</w:t>
      </w:r>
      <w:r w:rsidRPr="003B7EC0">
        <w:rPr>
          <w:rFonts w:ascii="Times New Roman" w:hAnsi="Times New Roman"/>
          <w:i/>
        </w:rPr>
        <w:t xml:space="preserve">erspective </w:t>
      </w:r>
      <w:r w:rsidR="00EB724E">
        <w:rPr>
          <w:rFonts w:ascii="Times New Roman" w:hAnsi="Times New Roman"/>
          <w:i/>
        </w:rPr>
        <w:t>ale Teologiei Or</w:t>
      </w:r>
      <w:r w:rsidRPr="003B7EC0">
        <w:rPr>
          <w:rFonts w:ascii="Times New Roman" w:hAnsi="Times New Roman"/>
          <w:i/>
        </w:rPr>
        <w:t>todoxe și ale cosmologiei contemporane</w:t>
      </w:r>
      <w:r w:rsidRPr="003B7EC0">
        <w:rPr>
          <w:rFonts w:ascii="Times New Roman" w:hAnsi="Times New Roman"/>
        </w:rPr>
        <w:t xml:space="preserve">, Albu Dalia, Colegiul Economic „Emanuil </w:t>
      </w:r>
      <w:proofErr w:type="spellStart"/>
      <w:r w:rsidRPr="003B7EC0">
        <w:rPr>
          <w:rFonts w:ascii="Times New Roman" w:hAnsi="Times New Roman"/>
        </w:rPr>
        <w:t>Gojdu</w:t>
      </w:r>
      <w:proofErr w:type="spellEnd"/>
      <w:r w:rsidRPr="003B7EC0">
        <w:rPr>
          <w:rFonts w:ascii="Times New Roman" w:hAnsi="Times New Roman"/>
        </w:rPr>
        <w:t xml:space="preserve">” Hunedoara, Andrei Ramona, </w:t>
      </w:r>
      <w:r w:rsidR="005929F5" w:rsidRPr="003B7EC0">
        <w:rPr>
          <w:rFonts w:ascii="Times New Roman" w:hAnsi="Times New Roman"/>
        </w:rPr>
        <w:t>Colegiul Național „Iancu de Hunedoara” Hunedoara</w:t>
      </w:r>
    </w:p>
    <w:p w:rsidR="00A21E29" w:rsidRPr="003B7EC0" w:rsidRDefault="00A21E29" w:rsidP="00A21E29">
      <w:pPr>
        <w:pStyle w:val="List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3B7EC0">
        <w:rPr>
          <w:rFonts w:ascii="Times New Roman" w:hAnsi="Times New Roman"/>
          <w:i/>
        </w:rPr>
        <w:t>Știință și religie – dualitate sui-generis în teoria Armoniei Universale</w:t>
      </w:r>
      <w:r w:rsidRPr="003B7EC0">
        <w:rPr>
          <w:rFonts w:ascii="Times New Roman" w:hAnsi="Times New Roman"/>
        </w:rPr>
        <w:t xml:space="preserve">, </w:t>
      </w:r>
      <w:proofErr w:type="spellStart"/>
      <w:r w:rsidRPr="003B7EC0">
        <w:rPr>
          <w:rFonts w:ascii="Times New Roman" w:hAnsi="Times New Roman"/>
        </w:rPr>
        <w:t>Cânda</w:t>
      </w:r>
      <w:proofErr w:type="spellEnd"/>
      <w:r w:rsidRPr="003B7EC0">
        <w:rPr>
          <w:rFonts w:ascii="Times New Roman" w:hAnsi="Times New Roman"/>
        </w:rPr>
        <w:t xml:space="preserve"> Letiția, Colegiul Economic „Emanuil </w:t>
      </w:r>
      <w:proofErr w:type="spellStart"/>
      <w:r w:rsidRPr="003B7EC0">
        <w:rPr>
          <w:rFonts w:ascii="Times New Roman" w:hAnsi="Times New Roman"/>
        </w:rPr>
        <w:t>Gojdu</w:t>
      </w:r>
      <w:proofErr w:type="spellEnd"/>
      <w:r w:rsidRPr="003B7EC0">
        <w:rPr>
          <w:rFonts w:ascii="Times New Roman" w:hAnsi="Times New Roman"/>
        </w:rPr>
        <w:t>” Hunedoara</w:t>
      </w:r>
    </w:p>
    <w:p w:rsidR="00A21E29" w:rsidRPr="003B7EC0" w:rsidRDefault="00A21E29" w:rsidP="00A21E29">
      <w:pPr>
        <w:pStyle w:val="List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3B7EC0">
        <w:rPr>
          <w:rFonts w:ascii="Times New Roman" w:hAnsi="Times New Roman"/>
          <w:i/>
        </w:rPr>
        <w:t>Babilonul văzut de călători și arheologi</w:t>
      </w:r>
      <w:r w:rsidRPr="003B7EC0">
        <w:rPr>
          <w:rFonts w:ascii="Times New Roman" w:hAnsi="Times New Roman"/>
        </w:rPr>
        <w:t xml:space="preserve">, Crăciun </w:t>
      </w:r>
      <w:proofErr w:type="spellStart"/>
      <w:r w:rsidRPr="003B7EC0">
        <w:rPr>
          <w:rFonts w:ascii="Times New Roman" w:hAnsi="Times New Roman"/>
        </w:rPr>
        <w:t>Gino</w:t>
      </w:r>
      <w:proofErr w:type="spellEnd"/>
      <w:r w:rsidRPr="003B7EC0">
        <w:rPr>
          <w:rFonts w:ascii="Times New Roman" w:hAnsi="Times New Roman"/>
        </w:rPr>
        <w:t xml:space="preserve">, Colegiul Economic „Emanuil </w:t>
      </w:r>
      <w:proofErr w:type="spellStart"/>
      <w:r w:rsidRPr="003B7EC0">
        <w:rPr>
          <w:rFonts w:ascii="Times New Roman" w:hAnsi="Times New Roman"/>
        </w:rPr>
        <w:t>Gojdu</w:t>
      </w:r>
      <w:proofErr w:type="spellEnd"/>
      <w:r w:rsidRPr="003B7EC0">
        <w:rPr>
          <w:rFonts w:ascii="Times New Roman" w:hAnsi="Times New Roman"/>
        </w:rPr>
        <w:t>” Hunedoara</w:t>
      </w:r>
    </w:p>
    <w:p w:rsidR="00600A8C" w:rsidRPr="003B7EC0" w:rsidRDefault="00600A8C" w:rsidP="00600A8C">
      <w:pPr>
        <w:pStyle w:val="List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3B7EC0">
        <w:rPr>
          <w:rFonts w:ascii="Times New Roman" w:hAnsi="Times New Roman"/>
          <w:i/>
        </w:rPr>
        <w:t>Metode de predare a Religiei folosind tehnologia modernă</w:t>
      </w:r>
      <w:r w:rsidRPr="003B7EC0">
        <w:rPr>
          <w:rFonts w:ascii="Times New Roman" w:hAnsi="Times New Roman"/>
        </w:rPr>
        <w:t>, Ilie Viorel, Colegiul Tehnic „Matei Corvin” Hunedoara</w:t>
      </w:r>
    </w:p>
    <w:p w:rsidR="00600A8C" w:rsidRPr="003B7EC0" w:rsidRDefault="00600A8C" w:rsidP="00600A8C">
      <w:pPr>
        <w:pStyle w:val="List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3B7EC0">
        <w:rPr>
          <w:rFonts w:ascii="Times New Roman" w:hAnsi="Times New Roman"/>
          <w:i/>
        </w:rPr>
        <w:t>Evoluția tehnologică vs. Evoluția umană</w:t>
      </w:r>
      <w:r w:rsidRPr="003B7EC0">
        <w:rPr>
          <w:rFonts w:ascii="Times New Roman" w:hAnsi="Times New Roman"/>
        </w:rPr>
        <w:t>, Maier Mirela, Colegiul Național „Iancu de Hunedoara” Hunedoara</w:t>
      </w:r>
    </w:p>
    <w:p w:rsidR="00600A8C" w:rsidRPr="003B7EC0" w:rsidRDefault="00600A8C" w:rsidP="00600A8C">
      <w:pPr>
        <w:pStyle w:val="List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3B7EC0">
        <w:rPr>
          <w:rFonts w:ascii="Times New Roman" w:hAnsi="Times New Roman"/>
          <w:i/>
        </w:rPr>
        <w:t>Știința și Religie – conflict și dialog</w:t>
      </w:r>
      <w:r w:rsidRPr="003B7EC0">
        <w:rPr>
          <w:rFonts w:ascii="Times New Roman" w:hAnsi="Times New Roman"/>
        </w:rPr>
        <w:t xml:space="preserve">, Mihăescu Mihaela, Colegiul Economic „Emanuil </w:t>
      </w:r>
      <w:proofErr w:type="spellStart"/>
      <w:r w:rsidRPr="003B7EC0">
        <w:rPr>
          <w:rFonts w:ascii="Times New Roman" w:hAnsi="Times New Roman"/>
        </w:rPr>
        <w:t>Gojdu</w:t>
      </w:r>
      <w:proofErr w:type="spellEnd"/>
      <w:r w:rsidRPr="003B7EC0">
        <w:rPr>
          <w:rFonts w:ascii="Times New Roman" w:hAnsi="Times New Roman"/>
        </w:rPr>
        <w:t>” Hunedoara</w:t>
      </w:r>
    </w:p>
    <w:p w:rsidR="00A21E29" w:rsidRPr="003B7EC0" w:rsidRDefault="00A21E29" w:rsidP="00A21E29">
      <w:pPr>
        <w:pStyle w:val="List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3B7EC0">
        <w:rPr>
          <w:rFonts w:ascii="Times New Roman" w:hAnsi="Times New Roman"/>
          <w:i/>
        </w:rPr>
        <w:t>Originea și apariția vieții</w:t>
      </w:r>
      <w:r w:rsidRPr="003B7EC0">
        <w:rPr>
          <w:rFonts w:ascii="Times New Roman" w:hAnsi="Times New Roman"/>
        </w:rPr>
        <w:t>, Molnar Dalia, Damian Claudia, Colegiul Național de Informatică „Traian Lalescu” Hunedoara</w:t>
      </w:r>
    </w:p>
    <w:p w:rsidR="00A21E29" w:rsidRPr="003B7EC0" w:rsidRDefault="00A21E29" w:rsidP="00A21E29">
      <w:pPr>
        <w:pStyle w:val="List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3B7EC0">
        <w:rPr>
          <w:rFonts w:ascii="Times New Roman" w:hAnsi="Times New Roman"/>
          <w:i/>
        </w:rPr>
        <w:t>Evoluția raporturilor dintre teologie și știință – o abordare istorică</w:t>
      </w:r>
      <w:r w:rsidRPr="003B7EC0">
        <w:rPr>
          <w:rFonts w:ascii="Times New Roman" w:hAnsi="Times New Roman"/>
        </w:rPr>
        <w:t xml:space="preserve">, Pascal Adrian, Colegiul Economic „Emanuil </w:t>
      </w:r>
      <w:proofErr w:type="spellStart"/>
      <w:r w:rsidRPr="003B7EC0">
        <w:rPr>
          <w:rFonts w:ascii="Times New Roman" w:hAnsi="Times New Roman"/>
        </w:rPr>
        <w:t>Gojdu</w:t>
      </w:r>
      <w:proofErr w:type="spellEnd"/>
      <w:r w:rsidRPr="003B7EC0">
        <w:rPr>
          <w:rFonts w:ascii="Times New Roman" w:hAnsi="Times New Roman"/>
        </w:rPr>
        <w:t>” Hunedoara</w:t>
      </w:r>
    </w:p>
    <w:p w:rsidR="00600A8C" w:rsidRPr="003B7EC0" w:rsidRDefault="00600A8C" w:rsidP="00600A8C">
      <w:pPr>
        <w:pStyle w:val="List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3B7EC0">
        <w:rPr>
          <w:rFonts w:ascii="Times New Roman" w:hAnsi="Times New Roman"/>
          <w:i/>
        </w:rPr>
        <w:t>Puntea dintre Cer și Pământ</w:t>
      </w:r>
      <w:r w:rsidRPr="003B7EC0">
        <w:rPr>
          <w:rFonts w:ascii="Times New Roman" w:hAnsi="Times New Roman"/>
        </w:rPr>
        <w:t xml:space="preserve">, </w:t>
      </w:r>
      <w:proofErr w:type="spellStart"/>
      <w:r w:rsidRPr="003B7EC0">
        <w:rPr>
          <w:rFonts w:ascii="Times New Roman" w:hAnsi="Times New Roman"/>
        </w:rPr>
        <w:t>Pogea</w:t>
      </w:r>
      <w:proofErr w:type="spellEnd"/>
      <w:r w:rsidRPr="003B7EC0">
        <w:rPr>
          <w:rFonts w:ascii="Times New Roman" w:hAnsi="Times New Roman"/>
        </w:rPr>
        <w:t xml:space="preserve"> Rodica, Colegiul Economic „Emanuil </w:t>
      </w:r>
      <w:proofErr w:type="spellStart"/>
      <w:r w:rsidRPr="003B7EC0">
        <w:rPr>
          <w:rFonts w:ascii="Times New Roman" w:hAnsi="Times New Roman"/>
        </w:rPr>
        <w:t>Gojdu</w:t>
      </w:r>
      <w:proofErr w:type="spellEnd"/>
      <w:r w:rsidRPr="003B7EC0">
        <w:rPr>
          <w:rFonts w:ascii="Times New Roman" w:hAnsi="Times New Roman"/>
        </w:rPr>
        <w:t>” Hunedoara</w:t>
      </w:r>
    </w:p>
    <w:p w:rsidR="00600A8C" w:rsidRPr="003B7EC0" w:rsidRDefault="00600A8C" w:rsidP="00600A8C">
      <w:pPr>
        <w:pStyle w:val="List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3B7EC0">
        <w:rPr>
          <w:rFonts w:ascii="Times New Roman" w:hAnsi="Times New Roman"/>
          <w:i/>
        </w:rPr>
        <w:t>Perspective asupra raportului dintre teologie și știință</w:t>
      </w:r>
      <w:r w:rsidRPr="003B7EC0">
        <w:rPr>
          <w:rFonts w:ascii="Times New Roman" w:hAnsi="Times New Roman"/>
        </w:rPr>
        <w:t>, Puiu Gabriela, Școala Gimnazială Rediu, Jud. Iași</w:t>
      </w:r>
    </w:p>
    <w:p w:rsidR="00581E6E" w:rsidRPr="003B7EC0" w:rsidRDefault="00CF4084" w:rsidP="00B84E26">
      <w:pPr>
        <w:pStyle w:val="List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3B7EC0">
        <w:rPr>
          <w:rFonts w:ascii="Times New Roman" w:hAnsi="Times New Roman"/>
          <w:i/>
        </w:rPr>
        <w:t xml:space="preserve">Botezul în viziunea Părintelui </w:t>
      </w:r>
      <w:proofErr w:type="spellStart"/>
      <w:r w:rsidRPr="003B7EC0">
        <w:rPr>
          <w:rFonts w:ascii="Times New Roman" w:hAnsi="Times New Roman"/>
          <w:i/>
        </w:rPr>
        <w:t>Cleopa</w:t>
      </w:r>
      <w:proofErr w:type="spellEnd"/>
      <w:r w:rsidR="00581E6E" w:rsidRPr="003B7EC0">
        <w:rPr>
          <w:rFonts w:ascii="Times New Roman" w:hAnsi="Times New Roman"/>
        </w:rPr>
        <w:t xml:space="preserve">, </w:t>
      </w:r>
      <w:proofErr w:type="spellStart"/>
      <w:r w:rsidR="00581E6E" w:rsidRPr="003B7EC0">
        <w:rPr>
          <w:rFonts w:ascii="Times New Roman" w:hAnsi="Times New Roman"/>
        </w:rPr>
        <w:t>Voivozeanu</w:t>
      </w:r>
      <w:proofErr w:type="spellEnd"/>
      <w:r w:rsidR="00581E6E" w:rsidRPr="003B7EC0">
        <w:rPr>
          <w:rFonts w:ascii="Times New Roman" w:hAnsi="Times New Roman"/>
        </w:rPr>
        <w:t xml:space="preserve"> Simona, Toma Radu, Colegiul Național de Informatică „Traian Lalescu” Hunedoara</w:t>
      </w:r>
    </w:p>
    <w:p w:rsidR="00A21E29" w:rsidRPr="003B7EC0" w:rsidRDefault="00A21E29" w:rsidP="00A21E29">
      <w:pPr>
        <w:pStyle w:val="List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3B7EC0">
        <w:rPr>
          <w:rFonts w:ascii="Times New Roman" w:hAnsi="Times New Roman"/>
          <w:i/>
        </w:rPr>
        <w:t>Pământul, o planetă vie în Univers</w:t>
      </w:r>
      <w:r w:rsidRPr="003B7EC0">
        <w:rPr>
          <w:rFonts w:ascii="Times New Roman" w:hAnsi="Times New Roman"/>
        </w:rPr>
        <w:t xml:space="preserve">, </w:t>
      </w:r>
      <w:proofErr w:type="spellStart"/>
      <w:r w:rsidRPr="003B7EC0">
        <w:rPr>
          <w:rFonts w:ascii="Times New Roman" w:hAnsi="Times New Roman"/>
        </w:rPr>
        <w:t>Zlăgnean</w:t>
      </w:r>
      <w:proofErr w:type="spellEnd"/>
      <w:r w:rsidRPr="003B7EC0">
        <w:rPr>
          <w:rFonts w:ascii="Times New Roman" w:hAnsi="Times New Roman"/>
        </w:rPr>
        <w:t xml:space="preserve"> Liliana, Colegiul Economic „Emanuil </w:t>
      </w:r>
      <w:proofErr w:type="spellStart"/>
      <w:r w:rsidRPr="003B7EC0">
        <w:rPr>
          <w:rFonts w:ascii="Times New Roman" w:hAnsi="Times New Roman"/>
        </w:rPr>
        <w:t>Gojdu</w:t>
      </w:r>
      <w:proofErr w:type="spellEnd"/>
      <w:r w:rsidRPr="003B7EC0">
        <w:rPr>
          <w:rFonts w:ascii="Times New Roman" w:hAnsi="Times New Roman"/>
        </w:rPr>
        <w:t>” Hunedoara</w:t>
      </w:r>
    </w:p>
    <w:sectPr w:rsidR="00A21E29" w:rsidRPr="003B7EC0" w:rsidSect="0079239E">
      <w:pgSz w:w="15840" w:h="12240" w:orient="landscape"/>
      <w:pgMar w:top="567" w:right="567" w:bottom="567" w:left="567" w:header="720" w:footer="720" w:gutter="0"/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B5FA5"/>
    <w:multiLevelType w:val="hybridMultilevel"/>
    <w:tmpl w:val="F8EAF3EC"/>
    <w:lvl w:ilvl="0" w:tplc="F1DADB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E57BF"/>
    <w:multiLevelType w:val="hybridMultilevel"/>
    <w:tmpl w:val="B3AC67E8"/>
    <w:lvl w:ilvl="0" w:tplc="C8FCF74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C696E"/>
    <w:multiLevelType w:val="hybridMultilevel"/>
    <w:tmpl w:val="DAAA32D0"/>
    <w:lvl w:ilvl="0" w:tplc="5D4C94FA">
      <w:numFmt w:val="bullet"/>
      <w:lvlText w:val="-"/>
      <w:lvlJc w:val="left"/>
      <w:pPr>
        <w:ind w:left="3195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73F"/>
    <w:rsid w:val="000F6DCA"/>
    <w:rsid w:val="00141BFC"/>
    <w:rsid w:val="001C3FFE"/>
    <w:rsid w:val="0024650F"/>
    <w:rsid w:val="00307B66"/>
    <w:rsid w:val="003257A6"/>
    <w:rsid w:val="003415B8"/>
    <w:rsid w:val="003B7E00"/>
    <w:rsid w:val="003B7EC0"/>
    <w:rsid w:val="00524815"/>
    <w:rsid w:val="00557905"/>
    <w:rsid w:val="00581E6E"/>
    <w:rsid w:val="005929F5"/>
    <w:rsid w:val="0059573F"/>
    <w:rsid w:val="00600A8C"/>
    <w:rsid w:val="0079239E"/>
    <w:rsid w:val="008C6F97"/>
    <w:rsid w:val="008C742F"/>
    <w:rsid w:val="009170DC"/>
    <w:rsid w:val="00A21E29"/>
    <w:rsid w:val="00B768DF"/>
    <w:rsid w:val="00BB5566"/>
    <w:rsid w:val="00CF4084"/>
    <w:rsid w:val="00E264E1"/>
    <w:rsid w:val="00E74C46"/>
    <w:rsid w:val="00E77600"/>
    <w:rsid w:val="00EB724E"/>
    <w:rsid w:val="00F80151"/>
    <w:rsid w:val="00FF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DCF6B-3CA1-493A-B9EE-6238C4DB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B66"/>
    <w:pPr>
      <w:spacing w:after="0" w:line="240" w:lineRule="auto"/>
    </w:pPr>
    <w:rPr>
      <w:rFonts w:ascii="Arial Narrow" w:eastAsia="Times New Roman" w:hAnsi="Arial Narrow" w:cs="Times New Roman"/>
      <w:b/>
      <w:sz w:val="16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307B66"/>
    <w:pPr>
      <w:spacing w:after="0" w:line="240" w:lineRule="auto"/>
    </w:pPr>
  </w:style>
  <w:style w:type="character" w:customStyle="1" w:styleId="imp">
    <w:name w:val="imp"/>
    <w:basedOn w:val="Fontdeparagrafimplicit"/>
    <w:rsid w:val="00E264E1"/>
  </w:style>
  <w:style w:type="paragraph" w:styleId="Listparagraf">
    <w:name w:val="List Paragraph"/>
    <w:basedOn w:val="Normal"/>
    <w:uiPriority w:val="34"/>
    <w:qFormat/>
    <w:rsid w:val="00E77600"/>
    <w:pPr>
      <w:spacing w:after="200" w:line="276" w:lineRule="auto"/>
      <w:ind w:left="720"/>
      <w:contextualSpacing/>
    </w:pPr>
    <w:rPr>
      <w:rFonts w:ascii="Calibri" w:eastAsia="Calibri" w:hAnsi="Calibri"/>
      <w:b w:val="0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admitereliceu.ro/institutie/grup-scolar-ovid-densusianu-calan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 sofia</dc:creator>
  <cp:keywords/>
  <dc:description/>
  <cp:lastModifiedBy>cristi sofia</cp:lastModifiedBy>
  <cp:revision>12</cp:revision>
  <dcterms:created xsi:type="dcterms:W3CDTF">2016-11-08T16:52:00Z</dcterms:created>
  <dcterms:modified xsi:type="dcterms:W3CDTF">2016-11-08T19:23:00Z</dcterms:modified>
</cp:coreProperties>
</file>