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A9" w:rsidRPr="004212A9" w:rsidRDefault="004212A9" w:rsidP="004212A9">
      <w:pPr>
        <w:autoSpaceDE w:val="0"/>
        <w:autoSpaceDN w:val="0"/>
        <w:adjustRightInd w:val="0"/>
        <w:spacing w:before="120" w:after="120"/>
        <w:jc w:val="center"/>
        <w:rPr>
          <w:rStyle w:val="Strong"/>
          <w:rFonts w:ascii="Calibri" w:hAnsi="Calibri"/>
          <w:sz w:val="36"/>
          <w:szCs w:val="36"/>
        </w:rPr>
      </w:pPr>
      <w:bookmarkStart w:id="0" w:name="_GoBack"/>
      <w:bookmarkEnd w:id="0"/>
      <w:r w:rsidRPr="004212A9">
        <w:rPr>
          <w:rStyle w:val="Strong"/>
          <w:rFonts w:ascii="Calibri" w:hAnsi="Calibri"/>
          <w:sz w:val="36"/>
          <w:szCs w:val="36"/>
        </w:rPr>
        <w:t xml:space="preserve">REGULAMENT PRIVIND DESFĂȘURAREA CONCURSULUI NAȚIONAL DE PROIECTE INTER- ȘI/SAU TRANSDISCIPLINARE  </w:t>
      </w:r>
      <w:r w:rsidR="002855B9">
        <w:rPr>
          <w:rFonts w:ascii="Calibri" w:hAnsi="Calibri"/>
          <w:sz w:val="36"/>
          <w:szCs w:val="36"/>
        </w:rPr>
        <w:t>,,</w:t>
      </w:r>
      <w:r w:rsidRPr="004212A9">
        <w:rPr>
          <w:rFonts w:ascii="Calibri" w:hAnsi="Calibri"/>
          <w:sz w:val="36"/>
          <w:szCs w:val="36"/>
        </w:rPr>
        <w:t>MAGISTER UNESCO</w:t>
      </w:r>
      <w:r w:rsidR="002855B9">
        <w:rPr>
          <w:rFonts w:ascii="Calibri" w:hAnsi="Calibri"/>
          <w:sz w:val="36"/>
          <w:szCs w:val="36"/>
        </w:rPr>
        <w:t>''</w:t>
      </w:r>
      <w:r w:rsidRPr="004212A9">
        <w:rPr>
          <w:rFonts w:ascii="Calibri" w:hAnsi="Calibri"/>
          <w:sz w:val="36"/>
          <w:szCs w:val="36"/>
        </w:rPr>
        <w:t xml:space="preserve"> - 2017</w:t>
      </w:r>
    </w:p>
    <w:p w:rsidR="002023D6" w:rsidRPr="009C3633" w:rsidRDefault="002023D6" w:rsidP="00C6775B">
      <w:pPr>
        <w:autoSpaceDE w:val="0"/>
        <w:autoSpaceDN w:val="0"/>
        <w:adjustRightInd w:val="0"/>
        <w:spacing w:before="120" w:after="120"/>
        <w:jc w:val="both"/>
        <w:rPr>
          <w:rStyle w:val="Strong"/>
          <w:rFonts w:ascii="Calibri" w:hAnsi="Calibri"/>
        </w:rPr>
      </w:pPr>
      <w:r w:rsidRPr="009C3633">
        <w:rPr>
          <w:rStyle w:val="Strong"/>
          <w:rFonts w:ascii="Calibri" w:hAnsi="Calibri"/>
          <w:b w:val="0"/>
        </w:rPr>
        <w:t>Concursul</w:t>
      </w:r>
      <w:r w:rsidRPr="009C3633">
        <w:rPr>
          <w:rStyle w:val="Strong"/>
          <w:rFonts w:ascii="Calibri" w:hAnsi="Calibri"/>
        </w:rPr>
        <w:t xml:space="preserve"> </w:t>
      </w:r>
      <w:r w:rsidR="002855B9">
        <w:rPr>
          <w:rFonts w:ascii="Calibri" w:hAnsi="Calibri"/>
          <w:b/>
        </w:rPr>
        <w:t>,,</w:t>
      </w:r>
      <w:r w:rsidRPr="009C3633">
        <w:rPr>
          <w:rFonts w:ascii="Calibri" w:hAnsi="Calibri"/>
          <w:b/>
        </w:rPr>
        <w:t>M</w:t>
      </w:r>
      <w:r w:rsidR="007D3715" w:rsidRPr="009C3633">
        <w:rPr>
          <w:rFonts w:ascii="Calibri" w:hAnsi="Calibri"/>
          <w:b/>
        </w:rPr>
        <w:t xml:space="preserve">AGISTER </w:t>
      </w:r>
      <w:r w:rsidR="00D052E0">
        <w:rPr>
          <w:rFonts w:ascii="Calibri" w:hAnsi="Calibri"/>
          <w:b/>
        </w:rPr>
        <w:t>UNESCO</w:t>
      </w:r>
      <w:r w:rsidR="002855B9">
        <w:rPr>
          <w:rFonts w:ascii="Calibri" w:hAnsi="Calibri"/>
          <w:b/>
        </w:rPr>
        <w:t>''</w:t>
      </w:r>
      <w:r w:rsidRPr="009C3633">
        <w:rPr>
          <w:rFonts w:ascii="Calibri" w:hAnsi="Calibri"/>
          <w:b/>
        </w:rPr>
        <w:t xml:space="preserve"> </w:t>
      </w:r>
      <w:r w:rsidRPr="009C3633">
        <w:rPr>
          <w:rFonts w:ascii="Calibri" w:hAnsi="Calibri"/>
          <w:lang w:eastAsia="en-US"/>
        </w:rPr>
        <w:t>se desfă</w:t>
      </w:r>
      <w:r w:rsidRPr="009C3633">
        <w:rPr>
          <w:rFonts w:ascii="Calibri" w:hAnsi="Calibri" w:cs="Tahoma"/>
          <w:lang w:eastAsia="en-US"/>
        </w:rPr>
        <w:t>ș</w:t>
      </w:r>
      <w:r w:rsidRPr="009C3633">
        <w:rPr>
          <w:rFonts w:ascii="Calibri" w:hAnsi="Calibri"/>
          <w:lang w:eastAsia="en-US"/>
        </w:rPr>
        <w:t xml:space="preserve">oară </w:t>
      </w:r>
      <w:r w:rsidR="00D052E0">
        <w:rPr>
          <w:rFonts w:ascii="Calibri" w:hAnsi="Calibri"/>
          <w:lang w:eastAsia="en-US"/>
        </w:rPr>
        <w:t xml:space="preserve">anual </w:t>
      </w:r>
      <w:r w:rsidR="00847148" w:rsidRPr="000F7821">
        <w:rPr>
          <w:rFonts w:ascii="Calibri" w:hAnsi="Calibri"/>
          <w:lang w:eastAsia="en-US"/>
        </w:rPr>
        <w:t xml:space="preserve">ca parte integrantă a </w:t>
      </w:r>
      <w:r w:rsidR="00D052E0" w:rsidRPr="00555FF2">
        <w:rPr>
          <w:rFonts w:ascii="Calibri" w:hAnsi="Calibri"/>
          <w:b/>
          <w:lang w:eastAsia="en-US"/>
        </w:rPr>
        <w:t>Forumului Educational MAGISTER</w:t>
      </w:r>
      <w:r w:rsidRPr="009C3633">
        <w:rPr>
          <w:rFonts w:ascii="Calibri" w:hAnsi="Calibri"/>
          <w:lang w:eastAsia="en-US"/>
        </w:rPr>
        <w:t>.</w:t>
      </w:r>
    </w:p>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 xml:space="preserve">Termenul limită pentru înscrierea lucrărilor în concurs este </w:t>
      </w:r>
      <w:r w:rsidR="00F447B5" w:rsidRPr="0014712C">
        <w:rPr>
          <w:rFonts w:ascii="Calibri" w:hAnsi="Calibri"/>
          <w:b/>
          <w:highlight w:val="yellow"/>
          <w:lang w:val="ro-RO"/>
        </w:rPr>
        <w:t>1 martie</w:t>
      </w:r>
      <w:r w:rsidR="001C7A5D" w:rsidRPr="0014712C">
        <w:rPr>
          <w:rFonts w:ascii="Calibri" w:hAnsi="Calibri"/>
          <w:b/>
          <w:highlight w:val="yellow"/>
          <w:lang w:val="ro-RO"/>
        </w:rPr>
        <w:t xml:space="preserve"> 2017</w:t>
      </w:r>
      <w:r w:rsidRPr="009C3633">
        <w:rPr>
          <w:rFonts w:ascii="Calibri" w:hAnsi="Calibri"/>
          <w:lang w:val="ro-RO"/>
        </w:rPr>
        <w:t xml:space="preserve">. </w:t>
      </w:r>
    </w:p>
    <w:p w:rsidR="002023D6" w:rsidRPr="009C3633" w:rsidRDefault="002023D6" w:rsidP="00C6775B">
      <w:pPr>
        <w:autoSpaceDE w:val="0"/>
        <w:autoSpaceDN w:val="0"/>
        <w:adjustRightInd w:val="0"/>
        <w:spacing w:before="120" w:after="120"/>
        <w:jc w:val="both"/>
        <w:rPr>
          <w:rFonts w:ascii="Calibri" w:hAnsi="Calibri"/>
          <w:lang w:eastAsia="en-US"/>
        </w:rPr>
      </w:pPr>
      <w:r w:rsidRPr="009C3633">
        <w:rPr>
          <w:rFonts w:ascii="Calibri" w:hAnsi="Calibri"/>
          <w:lang w:eastAsia="en-US"/>
        </w:rPr>
        <w:t>La concurs se pot înscrie și participa cadre didactice din cadrul unităţilor de învă</w:t>
      </w:r>
      <w:r w:rsidRPr="009C3633">
        <w:rPr>
          <w:rFonts w:ascii="Calibri" w:hAnsi="Calibri" w:cs="Tahoma"/>
          <w:lang w:eastAsia="en-US"/>
        </w:rPr>
        <w:t>ț</w:t>
      </w:r>
      <w:r w:rsidRPr="009C3633">
        <w:rPr>
          <w:rFonts w:ascii="Calibri" w:hAnsi="Calibri"/>
          <w:lang w:eastAsia="en-US"/>
        </w:rPr>
        <w:t xml:space="preserve">ământ </w:t>
      </w:r>
      <w:r w:rsidR="00A23C22">
        <w:rPr>
          <w:rFonts w:ascii="Calibri" w:hAnsi="Calibri"/>
          <w:lang w:eastAsia="en-US"/>
        </w:rPr>
        <w:t xml:space="preserve">preuniversitar </w:t>
      </w:r>
      <w:r w:rsidRPr="009C3633">
        <w:rPr>
          <w:rFonts w:ascii="Calibri" w:hAnsi="Calibri"/>
          <w:lang w:eastAsia="en-US"/>
        </w:rPr>
        <w:t>din România.</w:t>
      </w:r>
    </w:p>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 xml:space="preserve">Concursul este dedicat cadrelor didactice cu aptitudini, înclinaţii şi interes pentru </w:t>
      </w:r>
      <w:r w:rsidR="007D2FE2">
        <w:rPr>
          <w:rFonts w:ascii="Calibri" w:hAnsi="Calibri"/>
          <w:lang w:val="ro-RO"/>
        </w:rPr>
        <w:t>probleme fundamentale din domeniile educatiei, stiintei si culturii</w:t>
      </w:r>
      <w:r w:rsidRPr="009C3633">
        <w:rPr>
          <w:rFonts w:ascii="Calibri" w:hAnsi="Calibri"/>
          <w:lang w:val="ro-RO"/>
        </w:rPr>
        <w:t xml:space="preserve">. </w:t>
      </w:r>
    </w:p>
    <w:p w:rsidR="002023D6" w:rsidRPr="009C3633" w:rsidRDefault="002023D6" w:rsidP="00C6775B">
      <w:pPr>
        <w:pStyle w:val="NormalWeb"/>
        <w:spacing w:before="120" w:beforeAutospacing="0" w:after="120" w:afterAutospacing="0"/>
        <w:jc w:val="both"/>
        <w:rPr>
          <w:rFonts w:ascii="Calibri" w:hAnsi="Calibri"/>
          <w:b/>
          <w:lang w:val="ro-RO"/>
        </w:rPr>
      </w:pPr>
    </w:p>
    <w:p w:rsidR="002023D6" w:rsidRPr="000F7821" w:rsidRDefault="007D2FE2" w:rsidP="00346C40">
      <w:pPr>
        <w:pStyle w:val="NormalWeb"/>
        <w:keepNext/>
        <w:spacing w:before="120" w:beforeAutospacing="0" w:after="120" w:afterAutospacing="0"/>
        <w:jc w:val="both"/>
        <w:rPr>
          <w:rFonts w:ascii="Calibri" w:hAnsi="Calibri"/>
          <w:lang w:val="ro-RO"/>
        </w:rPr>
      </w:pPr>
      <w:r>
        <w:rPr>
          <w:rFonts w:ascii="Calibri" w:hAnsi="Calibri"/>
          <w:lang w:val="ro-RO"/>
        </w:rPr>
        <w:t>Cadrele didactice</w:t>
      </w:r>
      <w:r w:rsidR="002023D6" w:rsidRPr="009C3633">
        <w:rPr>
          <w:rFonts w:ascii="Calibri" w:hAnsi="Calibri"/>
          <w:lang w:val="ro-RO"/>
        </w:rPr>
        <w:t xml:space="preserve"> participante la concurs vor pregăti o lucrare ştiinţifică/didactică ce abordează </w:t>
      </w:r>
      <w:r>
        <w:rPr>
          <w:rFonts w:ascii="Calibri" w:hAnsi="Calibri"/>
          <w:lang w:val="ro-RO"/>
        </w:rPr>
        <w:t xml:space="preserve">una dintre temele stabilite anual </w:t>
      </w:r>
      <w:r w:rsidRPr="000F7821">
        <w:rPr>
          <w:rFonts w:ascii="Calibri" w:hAnsi="Calibri"/>
          <w:lang w:val="ro-RO"/>
        </w:rPr>
        <w:t xml:space="preserve">de </w:t>
      </w:r>
      <w:r w:rsidR="00847148" w:rsidRPr="000F7821">
        <w:rPr>
          <w:rFonts w:ascii="Calibri" w:hAnsi="Calibri"/>
          <w:lang w:val="ro-RO"/>
        </w:rPr>
        <w:t xml:space="preserve">Comisia Naţionala a României pentru </w:t>
      </w:r>
      <w:r w:rsidRPr="000F7821">
        <w:rPr>
          <w:rFonts w:ascii="Calibri" w:hAnsi="Calibri"/>
          <w:lang w:val="ro-RO"/>
        </w:rPr>
        <w:t>UNESCO.</w:t>
      </w:r>
    </w:p>
    <w:p w:rsidR="002023D6" w:rsidRPr="009C3633" w:rsidRDefault="002023D6" w:rsidP="00346C40">
      <w:pPr>
        <w:pStyle w:val="NormalWeb"/>
        <w:keepNext/>
        <w:spacing w:before="120" w:beforeAutospacing="0" w:after="120" w:afterAutospacing="0"/>
        <w:jc w:val="both"/>
        <w:rPr>
          <w:rFonts w:ascii="Calibri" w:hAnsi="Calibri"/>
          <w:lang w:val="ro-RO"/>
        </w:rPr>
      </w:pPr>
      <w:r w:rsidRPr="009C3633">
        <w:rPr>
          <w:rFonts w:ascii="Calibri" w:hAnsi="Calibri"/>
          <w:lang w:val="ro-RO"/>
        </w:rPr>
        <w:t>Lucrările înscrise în concurs trebuie să aibă un</w:t>
      </w:r>
      <w:r w:rsidR="00E7215A">
        <w:rPr>
          <w:rFonts w:ascii="Calibri" w:hAnsi="Calibri"/>
          <w:lang w:val="ro-RO"/>
        </w:rPr>
        <w:t xml:space="preserve"> conţinut didactic educaţional</w:t>
      </w:r>
      <w:r w:rsidRPr="009C3633">
        <w:rPr>
          <w:rFonts w:ascii="Calibri" w:hAnsi="Calibri"/>
          <w:lang w:val="ro-RO"/>
        </w:rPr>
        <w:t xml:space="preserve">, inter şi/sau transdiciplinar, să fie inovative și să respecte prevederile legislației în vigoare în domeniul drepturilor de autor. </w:t>
      </w:r>
    </w:p>
    <w:p w:rsidR="002023D6" w:rsidRPr="009B0465" w:rsidRDefault="002023D6" w:rsidP="00346C40">
      <w:pPr>
        <w:keepNext/>
        <w:autoSpaceDE w:val="0"/>
        <w:autoSpaceDN w:val="0"/>
        <w:adjustRightInd w:val="0"/>
        <w:spacing w:before="120" w:after="120"/>
        <w:jc w:val="both"/>
        <w:rPr>
          <w:rFonts w:ascii="Calibri" w:hAnsi="Calibri"/>
          <w:b/>
          <w:color w:val="FF0000"/>
          <w:lang w:eastAsia="en-US"/>
        </w:rPr>
      </w:pPr>
      <w:r w:rsidRPr="009B0465">
        <w:rPr>
          <w:rFonts w:ascii="Calibri" w:hAnsi="Calibri"/>
          <w:b/>
          <w:color w:val="FF0000"/>
          <w:lang w:eastAsia="en-US"/>
        </w:rPr>
        <w:t>Lucrările vor fi transmise prin</w:t>
      </w:r>
      <w:r w:rsidR="005B0382" w:rsidRPr="009B0465">
        <w:rPr>
          <w:rFonts w:ascii="Calibri" w:hAnsi="Calibri"/>
          <w:b/>
          <w:color w:val="FF0000"/>
          <w:lang w:eastAsia="en-US"/>
        </w:rPr>
        <w:t>:</w:t>
      </w:r>
      <w:r w:rsidRPr="009B0465">
        <w:rPr>
          <w:rFonts w:ascii="Calibri" w:hAnsi="Calibri"/>
          <w:b/>
          <w:color w:val="FF0000"/>
          <w:lang w:eastAsia="en-US"/>
        </w:rPr>
        <w:t xml:space="preserve"> </w:t>
      </w:r>
      <w:r w:rsidR="005B0382" w:rsidRPr="009B0465">
        <w:rPr>
          <w:rFonts w:ascii="Calibri" w:hAnsi="Calibri"/>
          <w:b/>
          <w:color w:val="FF0000"/>
          <w:lang w:eastAsia="en-US"/>
        </w:rPr>
        <w:t>1) P</w:t>
      </w:r>
      <w:r w:rsidRPr="009B0465">
        <w:rPr>
          <w:rFonts w:ascii="Calibri" w:hAnsi="Calibri"/>
          <w:b/>
          <w:color w:val="FF0000"/>
          <w:lang w:eastAsia="en-US"/>
        </w:rPr>
        <w:t>o</w:t>
      </w:r>
      <w:r w:rsidRPr="009B0465">
        <w:rPr>
          <w:rFonts w:ascii="Calibri" w:hAnsi="Calibri" w:cs="Tahoma"/>
          <w:b/>
          <w:color w:val="FF0000"/>
          <w:lang w:eastAsia="en-US"/>
        </w:rPr>
        <w:t>ș</w:t>
      </w:r>
      <w:r w:rsidRPr="009B0465">
        <w:rPr>
          <w:rFonts w:ascii="Calibri" w:hAnsi="Calibri"/>
          <w:b/>
          <w:color w:val="FF0000"/>
          <w:lang w:eastAsia="en-US"/>
        </w:rPr>
        <w:t>tă</w:t>
      </w:r>
      <w:r w:rsidR="005B0382" w:rsidRPr="009B0465">
        <w:rPr>
          <w:rFonts w:ascii="Calibri" w:hAnsi="Calibri"/>
          <w:b/>
          <w:color w:val="FF0000"/>
          <w:lang w:eastAsia="en-US"/>
        </w:rPr>
        <w:t>,</w:t>
      </w:r>
      <w:r w:rsidRPr="009B0465">
        <w:rPr>
          <w:rFonts w:ascii="Calibri" w:hAnsi="Calibri"/>
          <w:b/>
          <w:color w:val="FF0000"/>
          <w:lang w:eastAsia="en-US"/>
        </w:rPr>
        <w:t xml:space="preserve"> pe suport optic (CD/</w:t>
      </w:r>
      <w:r w:rsidR="005B0382" w:rsidRPr="009B0465">
        <w:rPr>
          <w:rFonts w:ascii="Calibri" w:hAnsi="Calibri"/>
          <w:b/>
          <w:color w:val="FF0000"/>
          <w:lang w:eastAsia="en-US"/>
        </w:rPr>
        <w:t>DVD),</w:t>
      </w:r>
      <w:r w:rsidRPr="009B0465">
        <w:rPr>
          <w:rFonts w:ascii="Calibri" w:hAnsi="Calibri"/>
          <w:b/>
          <w:color w:val="FF0000"/>
          <w:lang w:eastAsia="en-US"/>
        </w:rPr>
        <w:t xml:space="preserve"> la adresa </w:t>
      </w:r>
      <w:r w:rsidR="005B0382" w:rsidRPr="009B0465">
        <w:rPr>
          <w:rFonts w:ascii="Calibri" w:hAnsi="Calibri"/>
          <w:b/>
          <w:color w:val="FF0000"/>
          <w:lang w:eastAsia="en-US"/>
        </w:rPr>
        <w:t>Casei Corpului Didactic jude</w:t>
      </w:r>
      <w:r w:rsidR="0073378D" w:rsidRPr="009B0465">
        <w:rPr>
          <w:rFonts w:ascii="Calibri" w:hAnsi="Calibri"/>
          <w:b/>
          <w:color w:val="FF0000"/>
          <w:lang w:eastAsia="en-US"/>
        </w:rPr>
        <w:t>ţ</w:t>
      </w:r>
      <w:r w:rsidR="005B0382" w:rsidRPr="009B0465">
        <w:rPr>
          <w:rFonts w:ascii="Calibri" w:hAnsi="Calibri"/>
          <w:b/>
          <w:color w:val="FF0000"/>
          <w:lang w:eastAsia="en-US"/>
        </w:rPr>
        <w:t>ene</w:t>
      </w:r>
      <w:r w:rsidR="009B0465">
        <w:rPr>
          <w:rFonts w:ascii="Calibri" w:hAnsi="Calibri"/>
          <w:b/>
          <w:color w:val="FF0000"/>
          <w:lang w:eastAsia="en-US"/>
        </w:rPr>
        <w:t>: ________________________________________________</w:t>
      </w:r>
      <w:r w:rsidRPr="009B0465">
        <w:rPr>
          <w:rFonts w:ascii="Calibri" w:hAnsi="Calibri"/>
          <w:b/>
          <w:color w:val="FF0000"/>
          <w:lang w:eastAsia="en-US"/>
        </w:rPr>
        <w:t>, men</w:t>
      </w:r>
      <w:r w:rsidR="0073378D" w:rsidRPr="009B0465">
        <w:rPr>
          <w:rFonts w:ascii="Calibri" w:hAnsi="Calibri"/>
          <w:b/>
          <w:color w:val="FF0000"/>
          <w:lang w:eastAsia="en-US"/>
        </w:rPr>
        <w:t>ţ</w:t>
      </w:r>
      <w:r w:rsidRPr="009B0465">
        <w:rPr>
          <w:rFonts w:ascii="Calibri" w:hAnsi="Calibri"/>
          <w:b/>
          <w:color w:val="FF0000"/>
          <w:lang w:eastAsia="en-US"/>
        </w:rPr>
        <w:t>ion</w:t>
      </w:r>
      <w:r w:rsidR="0073378D" w:rsidRPr="009B0465">
        <w:rPr>
          <w:rFonts w:ascii="Calibri" w:hAnsi="Calibri"/>
          <w:b/>
          <w:color w:val="FF0000"/>
          <w:lang w:eastAsia="en-US"/>
        </w:rPr>
        <w:t>â</w:t>
      </w:r>
      <w:r w:rsidRPr="009B0465">
        <w:rPr>
          <w:rFonts w:ascii="Calibri" w:hAnsi="Calibri"/>
          <w:b/>
          <w:color w:val="FF0000"/>
          <w:lang w:eastAsia="en-US"/>
        </w:rPr>
        <w:t>ndu-se pe plic PROIECT “</w:t>
      </w:r>
      <w:r w:rsidR="00EE5E51" w:rsidRPr="009B0465">
        <w:rPr>
          <w:rFonts w:ascii="Calibri" w:hAnsi="Calibri"/>
          <w:b/>
          <w:color w:val="FF0000"/>
          <w:lang w:eastAsia="en-US"/>
        </w:rPr>
        <w:t xml:space="preserve">MAGISTER </w:t>
      </w:r>
      <w:r w:rsidR="00E7215A" w:rsidRPr="009B0465">
        <w:rPr>
          <w:rFonts w:ascii="Calibri" w:hAnsi="Calibri"/>
          <w:b/>
          <w:color w:val="FF0000"/>
          <w:lang w:eastAsia="en-US"/>
        </w:rPr>
        <w:t>UNESCO</w:t>
      </w:r>
      <w:r w:rsidRPr="009B0465">
        <w:rPr>
          <w:rFonts w:ascii="Calibri" w:hAnsi="Calibri"/>
          <w:b/>
          <w:color w:val="FF0000"/>
          <w:lang w:eastAsia="en-US"/>
        </w:rPr>
        <w:t xml:space="preserve">”, precum și numele </w:t>
      </w:r>
      <w:r w:rsidR="00E7215A" w:rsidRPr="009B0465">
        <w:rPr>
          <w:rFonts w:ascii="Calibri" w:hAnsi="Calibri"/>
          <w:b/>
          <w:color w:val="FF0000"/>
          <w:lang w:eastAsia="en-US"/>
        </w:rPr>
        <w:t xml:space="preserve">scolii / </w:t>
      </w:r>
      <w:r w:rsidRPr="009B0465">
        <w:rPr>
          <w:rFonts w:ascii="Calibri" w:hAnsi="Calibri"/>
          <w:b/>
          <w:color w:val="FF0000"/>
          <w:lang w:eastAsia="en-US"/>
        </w:rPr>
        <w:t xml:space="preserve">liceului și adresa completa a </w:t>
      </w:r>
      <w:r w:rsidR="00E7215A" w:rsidRPr="009B0465">
        <w:rPr>
          <w:rFonts w:ascii="Calibri" w:hAnsi="Calibri"/>
          <w:b/>
          <w:color w:val="FF0000"/>
          <w:lang w:eastAsia="en-US"/>
        </w:rPr>
        <w:t xml:space="preserve">acesteia / </w:t>
      </w:r>
      <w:r w:rsidRPr="009B0465">
        <w:rPr>
          <w:rFonts w:ascii="Calibri" w:hAnsi="Calibri"/>
          <w:b/>
          <w:color w:val="FF0000"/>
          <w:lang w:eastAsia="en-US"/>
        </w:rPr>
        <w:t>acestuia,</w:t>
      </w:r>
      <w:r w:rsidR="005B0382" w:rsidRPr="009B0465">
        <w:rPr>
          <w:rFonts w:ascii="Calibri" w:hAnsi="Calibri"/>
          <w:b/>
          <w:color w:val="FF0000"/>
          <w:lang w:eastAsia="en-US"/>
        </w:rPr>
        <w:t xml:space="preserve"> inclusiv datele de contact </w:t>
      </w:r>
      <w:r w:rsidR="009B0465">
        <w:rPr>
          <w:rFonts w:ascii="Calibri" w:hAnsi="Calibri"/>
          <w:b/>
          <w:color w:val="FF0000"/>
          <w:lang w:eastAsia="en-US"/>
        </w:rPr>
        <w:t xml:space="preserve">ale participantilor (nume, prenume, telefon, e-mail) </w:t>
      </w:r>
      <w:r w:rsidR="005B0382" w:rsidRPr="009B0465">
        <w:rPr>
          <w:rFonts w:ascii="Calibri" w:hAnsi="Calibri"/>
          <w:b/>
          <w:color w:val="FF0000"/>
          <w:lang w:eastAsia="en-US"/>
        </w:rPr>
        <w:t>si 2)</w:t>
      </w:r>
      <w:r w:rsidRPr="009B0465">
        <w:rPr>
          <w:rFonts w:ascii="Calibri" w:hAnsi="Calibri"/>
          <w:b/>
          <w:color w:val="FF0000"/>
          <w:lang w:eastAsia="en-US"/>
        </w:rPr>
        <w:t xml:space="preserve"> </w:t>
      </w:r>
      <w:r w:rsidR="005B0382" w:rsidRPr="009B0465">
        <w:rPr>
          <w:rFonts w:ascii="Calibri" w:hAnsi="Calibri"/>
          <w:b/>
          <w:color w:val="FF0000"/>
          <w:lang w:eastAsia="en-US"/>
        </w:rPr>
        <w:t>E</w:t>
      </w:r>
      <w:r w:rsidRPr="009B0465">
        <w:rPr>
          <w:rFonts w:ascii="Calibri" w:hAnsi="Calibri"/>
          <w:b/>
          <w:color w:val="FF0000"/>
          <w:lang w:eastAsia="en-US"/>
        </w:rPr>
        <w:t>-mail</w:t>
      </w:r>
      <w:r w:rsidR="005B0382" w:rsidRPr="009B0465">
        <w:rPr>
          <w:rFonts w:ascii="Calibri" w:hAnsi="Calibri"/>
          <w:b/>
          <w:color w:val="FF0000"/>
          <w:lang w:eastAsia="en-US"/>
        </w:rPr>
        <w:t>,</w:t>
      </w:r>
      <w:r w:rsidRPr="009B0465">
        <w:rPr>
          <w:rFonts w:ascii="Calibri" w:hAnsi="Calibri"/>
          <w:b/>
          <w:color w:val="FF0000"/>
          <w:lang w:eastAsia="en-US"/>
        </w:rPr>
        <w:t xml:space="preserve"> pe adresa </w:t>
      </w:r>
      <w:r w:rsidR="005B0382" w:rsidRPr="009B0465">
        <w:rPr>
          <w:rFonts w:ascii="Calibri" w:hAnsi="Calibri"/>
          <w:b/>
          <w:color w:val="FF0000"/>
          <w:lang w:eastAsia="en-US"/>
        </w:rPr>
        <w:t xml:space="preserve">de e-mail </w:t>
      </w:r>
      <w:r w:rsidR="009B0465">
        <w:rPr>
          <w:rFonts w:ascii="Calibri" w:hAnsi="Calibri"/>
          <w:b/>
          <w:color w:val="FF0000"/>
          <w:lang w:eastAsia="en-US"/>
        </w:rPr>
        <w:t xml:space="preserve">_____________________________________,  in atentia dnei / dlui Prof. ___________________________________. </w:t>
      </w:r>
    </w:p>
    <w:p w:rsidR="00727373" w:rsidRDefault="00727373" w:rsidP="000A4654">
      <w:pPr>
        <w:keepNext/>
        <w:autoSpaceDE w:val="0"/>
        <w:autoSpaceDN w:val="0"/>
        <w:adjustRightInd w:val="0"/>
        <w:jc w:val="both"/>
        <w:rPr>
          <w:rFonts w:ascii="Calibri" w:hAnsi="Calibri"/>
          <w:lang w:eastAsia="en-US"/>
        </w:rPr>
      </w:pPr>
      <w:r>
        <w:rPr>
          <w:rFonts w:ascii="Calibri" w:hAnsi="Calibri"/>
          <w:lang w:eastAsia="en-US"/>
        </w:rPr>
        <w:t xml:space="preserve">Concursul </w:t>
      </w:r>
      <w:r w:rsidRPr="00555FF2">
        <w:rPr>
          <w:rFonts w:ascii="Calibri" w:hAnsi="Calibri"/>
          <w:b/>
          <w:lang w:eastAsia="en-US"/>
        </w:rPr>
        <w:t>„MAGISTER UNESCO”</w:t>
      </w:r>
      <w:r>
        <w:rPr>
          <w:rFonts w:ascii="Calibri" w:hAnsi="Calibri"/>
          <w:lang w:eastAsia="en-US"/>
        </w:rPr>
        <w:t xml:space="preserve"> are doua faze: </w:t>
      </w:r>
    </w:p>
    <w:p w:rsidR="00727373" w:rsidRPr="004A3DEA" w:rsidRDefault="00727373" w:rsidP="000A4654">
      <w:pPr>
        <w:numPr>
          <w:ilvl w:val="0"/>
          <w:numId w:val="19"/>
        </w:numPr>
        <w:suppressAutoHyphens/>
        <w:jc w:val="both"/>
        <w:rPr>
          <w:rFonts w:ascii="Calibri" w:hAnsi="Calibri"/>
          <w:lang w:eastAsia="en-US"/>
        </w:rPr>
      </w:pPr>
      <w:r w:rsidRPr="000A4654">
        <w:rPr>
          <w:rFonts w:ascii="Calibri" w:hAnsi="Calibri"/>
          <w:b/>
          <w:lang w:eastAsia="en-US"/>
        </w:rPr>
        <w:t>Judeteana</w:t>
      </w:r>
      <w:r w:rsidRPr="00727373">
        <w:rPr>
          <w:rFonts w:ascii="Calibri" w:hAnsi="Calibri"/>
          <w:lang w:eastAsia="en-US"/>
        </w:rPr>
        <w:t xml:space="preserve"> – lucrari realizate de profesori de gimnaziu/liceu, jurizate la nivel judetean</w:t>
      </w:r>
      <w:r w:rsidR="00264D2B">
        <w:rPr>
          <w:rFonts w:ascii="Calibri" w:hAnsi="Calibri"/>
          <w:lang w:eastAsia="en-US"/>
        </w:rPr>
        <w:t xml:space="preserve">, pana la data de </w:t>
      </w:r>
      <w:r w:rsidR="00264D2B" w:rsidRPr="00264D2B">
        <w:rPr>
          <w:rFonts w:ascii="Calibri" w:hAnsi="Calibri"/>
          <w:b/>
          <w:lang w:eastAsia="en-US"/>
        </w:rPr>
        <w:t>1 aprilie</w:t>
      </w:r>
      <w:r w:rsidR="001C7A5D">
        <w:rPr>
          <w:rFonts w:ascii="Calibri" w:hAnsi="Calibri"/>
          <w:b/>
          <w:lang w:eastAsia="en-US"/>
        </w:rPr>
        <w:t xml:space="preserve"> 2017</w:t>
      </w:r>
      <w:r w:rsidR="00264D2B" w:rsidRPr="00264D2B">
        <w:rPr>
          <w:rFonts w:ascii="Calibri" w:hAnsi="Calibri"/>
          <w:b/>
          <w:lang w:eastAsia="en-US"/>
        </w:rPr>
        <w:t>,</w:t>
      </w:r>
      <w:r w:rsidRPr="00727373">
        <w:rPr>
          <w:rFonts w:ascii="Calibri" w:hAnsi="Calibri"/>
          <w:lang w:eastAsia="en-US"/>
        </w:rPr>
        <w:t xml:space="preserve"> de un juriu de specialitate stabilit </w:t>
      </w:r>
      <w:r w:rsidR="000A4654">
        <w:rPr>
          <w:rFonts w:ascii="Calibri" w:hAnsi="Calibri"/>
          <w:lang w:eastAsia="en-US"/>
        </w:rPr>
        <w:t>sub coordonarea</w:t>
      </w:r>
      <w:r w:rsidRPr="00727373">
        <w:rPr>
          <w:rFonts w:ascii="Calibri" w:hAnsi="Calibri"/>
          <w:lang w:eastAsia="en-US"/>
        </w:rPr>
        <w:t xml:space="preserve"> Comisiei Nationale a Romaniei pentru UNESCO, premiate cu diploma semnata de Comisie si de </w:t>
      </w:r>
      <w:r w:rsidR="001C645A" w:rsidRPr="004A3DEA">
        <w:rPr>
          <w:rFonts w:ascii="Calibri" w:hAnsi="Calibri"/>
          <w:lang w:eastAsia="en-US"/>
        </w:rPr>
        <w:t>ceilalţi parteneri judeţeni</w:t>
      </w:r>
      <w:r w:rsidR="00264D2B">
        <w:rPr>
          <w:rFonts w:ascii="Calibri" w:hAnsi="Calibri"/>
          <w:lang w:eastAsia="en-US"/>
        </w:rPr>
        <w:t>. Colectarea lucrarilor si jurizarea pe plan local vor fi coordonate de Casa Corpului Didactic, in colaborare cu reprezentanti locali ai asociatiilor, centrelor si cluburilor pentru UNESCO;</w:t>
      </w:r>
    </w:p>
    <w:p w:rsidR="00727373" w:rsidRPr="000A4654" w:rsidRDefault="00727373" w:rsidP="000A4654">
      <w:pPr>
        <w:ind w:left="2520"/>
        <w:jc w:val="both"/>
        <w:rPr>
          <w:rFonts w:ascii="Calibri" w:hAnsi="Calibri"/>
          <w:lang w:eastAsia="en-US"/>
        </w:rPr>
      </w:pPr>
    </w:p>
    <w:p w:rsidR="00727373" w:rsidRPr="00727373" w:rsidRDefault="00727373" w:rsidP="000A4654">
      <w:pPr>
        <w:numPr>
          <w:ilvl w:val="0"/>
          <w:numId w:val="19"/>
        </w:numPr>
        <w:suppressAutoHyphens/>
        <w:jc w:val="both"/>
        <w:rPr>
          <w:rFonts w:ascii="Calibri" w:hAnsi="Calibri"/>
          <w:lang w:eastAsia="en-US"/>
        </w:rPr>
      </w:pPr>
      <w:r w:rsidRPr="000A4654">
        <w:rPr>
          <w:rFonts w:ascii="Calibri" w:hAnsi="Calibri"/>
          <w:b/>
          <w:lang w:eastAsia="en-US"/>
        </w:rPr>
        <w:t>Nationala</w:t>
      </w:r>
      <w:r w:rsidRPr="00727373">
        <w:rPr>
          <w:rFonts w:ascii="Calibri" w:hAnsi="Calibri"/>
          <w:lang w:eastAsia="en-US"/>
        </w:rPr>
        <w:t xml:space="preserve"> – jurizarea lucrarilor castigatoare la nivel de judet de un juriu national de specialitate stabilit de Comisia Nationala a Romaniei pentru UNESCO si premierea cu diploma semnata de Comisie. </w:t>
      </w:r>
    </w:p>
    <w:p w:rsidR="00727373" w:rsidRPr="009C3633" w:rsidRDefault="00727373" w:rsidP="00346C40">
      <w:pPr>
        <w:keepNext/>
        <w:autoSpaceDE w:val="0"/>
        <w:autoSpaceDN w:val="0"/>
        <w:adjustRightInd w:val="0"/>
        <w:spacing w:before="120" w:after="120"/>
        <w:jc w:val="both"/>
        <w:rPr>
          <w:rFonts w:ascii="Calibri" w:hAnsi="Calibri"/>
          <w:lang w:eastAsia="en-US"/>
        </w:rPr>
      </w:pPr>
    </w:p>
    <w:p w:rsidR="002023D6" w:rsidRPr="009C3633" w:rsidRDefault="002023D6" w:rsidP="00346C40">
      <w:pPr>
        <w:pStyle w:val="NormalWeb"/>
        <w:keepNext/>
        <w:spacing w:before="120" w:beforeAutospacing="0" w:after="120" w:afterAutospacing="0"/>
        <w:jc w:val="both"/>
        <w:rPr>
          <w:rFonts w:ascii="Calibri" w:hAnsi="Calibri"/>
          <w:lang w:val="ro-RO"/>
        </w:rPr>
      </w:pPr>
      <w:r w:rsidRPr="009C3633">
        <w:rPr>
          <w:rFonts w:ascii="Calibri" w:hAnsi="Calibri"/>
          <w:lang w:val="ro-RO"/>
        </w:rPr>
        <w:t>Procesul de evaluare a lucrărilor. Cerinţele şi criteriile de evaluare pentru lucrările depuse sunt: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6"/>
        <w:gridCol w:w="6007"/>
        <w:gridCol w:w="2065"/>
      </w:tblGrid>
      <w:tr w:rsidR="002023D6" w:rsidRPr="009C3633">
        <w:trPr>
          <w:tblHeader/>
        </w:trPr>
        <w:tc>
          <w:tcPr>
            <w:tcW w:w="856" w:type="dxa"/>
            <w:tcBorders>
              <w:top w:val="single" w:sz="4" w:space="0" w:color="000000"/>
              <w:left w:val="single" w:sz="4" w:space="0" w:color="000000"/>
              <w:bottom w:val="single" w:sz="4" w:space="0" w:color="000000"/>
              <w:right w:val="single" w:sz="4" w:space="0" w:color="000000"/>
            </w:tcBorders>
            <w:shd w:val="clear" w:color="auto" w:fill="1F497D"/>
          </w:tcPr>
          <w:p w:rsidR="002023D6" w:rsidRPr="009C3633" w:rsidRDefault="002023D6" w:rsidP="00346C40">
            <w:pPr>
              <w:pStyle w:val="NormalWeb"/>
              <w:keepNext/>
              <w:spacing w:before="120" w:beforeAutospacing="0" w:after="120" w:afterAutospacing="0"/>
              <w:jc w:val="center"/>
              <w:rPr>
                <w:rFonts w:ascii="Calibri" w:hAnsi="Calibri"/>
                <w:color w:val="FFFF00"/>
                <w:lang w:val="ro-RO"/>
              </w:rPr>
            </w:pPr>
            <w:r w:rsidRPr="009C3633">
              <w:rPr>
                <w:rFonts w:ascii="Calibri" w:hAnsi="Calibri"/>
                <w:color w:val="FFFF00"/>
                <w:lang w:val="ro-RO"/>
              </w:rPr>
              <w:t>Nr.crt</w:t>
            </w:r>
          </w:p>
        </w:tc>
        <w:tc>
          <w:tcPr>
            <w:tcW w:w="6007" w:type="dxa"/>
            <w:tcBorders>
              <w:top w:val="single" w:sz="4" w:space="0" w:color="000000"/>
              <w:left w:val="single" w:sz="4" w:space="0" w:color="000000"/>
              <w:bottom w:val="single" w:sz="4" w:space="0" w:color="000000"/>
              <w:right w:val="single" w:sz="4" w:space="0" w:color="000000"/>
            </w:tcBorders>
            <w:shd w:val="clear" w:color="auto" w:fill="1F497D"/>
          </w:tcPr>
          <w:p w:rsidR="002023D6" w:rsidRPr="009C3633" w:rsidRDefault="002023D6" w:rsidP="00346C40">
            <w:pPr>
              <w:pStyle w:val="NormalWeb"/>
              <w:keepNext/>
              <w:spacing w:before="120" w:beforeAutospacing="0" w:after="120" w:afterAutospacing="0"/>
              <w:jc w:val="center"/>
              <w:rPr>
                <w:rFonts w:ascii="Calibri" w:hAnsi="Calibri"/>
                <w:color w:val="FFFF00"/>
                <w:lang w:val="ro-RO"/>
              </w:rPr>
            </w:pPr>
            <w:r w:rsidRPr="009C3633">
              <w:rPr>
                <w:rFonts w:ascii="Calibri" w:hAnsi="Calibri"/>
                <w:color w:val="FFFF00"/>
                <w:lang w:val="ro-RO"/>
              </w:rPr>
              <w:t>Criteriul</w:t>
            </w:r>
          </w:p>
        </w:tc>
        <w:tc>
          <w:tcPr>
            <w:tcW w:w="2065" w:type="dxa"/>
            <w:tcBorders>
              <w:top w:val="single" w:sz="4" w:space="0" w:color="000000"/>
              <w:left w:val="single" w:sz="4" w:space="0" w:color="000000"/>
              <w:bottom w:val="single" w:sz="4" w:space="0" w:color="000000"/>
              <w:right w:val="single" w:sz="4" w:space="0" w:color="000000"/>
            </w:tcBorders>
            <w:shd w:val="clear" w:color="auto" w:fill="1F497D"/>
          </w:tcPr>
          <w:p w:rsidR="002023D6" w:rsidRPr="009C3633" w:rsidRDefault="002023D6" w:rsidP="00346C40">
            <w:pPr>
              <w:pStyle w:val="NormalWeb"/>
              <w:keepNext/>
              <w:spacing w:before="120" w:beforeAutospacing="0" w:after="120" w:afterAutospacing="0"/>
              <w:jc w:val="center"/>
              <w:rPr>
                <w:rFonts w:ascii="Calibri" w:hAnsi="Calibri"/>
                <w:color w:val="FFFF00"/>
                <w:lang w:val="ro-RO"/>
              </w:rPr>
            </w:pPr>
            <w:r w:rsidRPr="009C3633">
              <w:rPr>
                <w:rFonts w:ascii="Calibri" w:hAnsi="Calibri"/>
                <w:color w:val="FFFF00"/>
                <w:lang w:val="ro-RO"/>
              </w:rPr>
              <w:t>Valoare (punctaj)</w:t>
            </w:r>
          </w:p>
        </w:tc>
      </w:tr>
      <w:tr w:rsidR="002023D6" w:rsidRPr="009C3633">
        <w:tc>
          <w:tcPr>
            <w:tcW w:w="856"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E1</w:t>
            </w:r>
          </w:p>
        </w:tc>
        <w:tc>
          <w:tcPr>
            <w:tcW w:w="6007"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 xml:space="preserve">Lucrarea propusă respectă prezentul </w:t>
            </w:r>
            <w:r w:rsidR="000A7271">
              <w:rPr>
                <w:rFonts w:ascii="Calibri" w:hAnsi="Calibri"/>
                <w:lang w:val="ro-RO"/>
              </w:rPr>
              <w:t>r</w:t>
            </w:r>
            <w:r w:rsidRPr="009C3633">
              <w:rPr>
                <w:rFonts w:ascii="Calibri" w:hAnsi="Calibri"/>
                <w:lang w:val="ro-RO"/>
              </w:rPr>
              <w:t>egulament</w:t>
            </w:r>
          </w:p>
        </w:tc>
        <w:tc>
          <w:tcPr>
            <w:tcW w:w="2065" w:type="dxa"/>
            <w:tcBorders>
              <w:top w:val="single" w:sz="4" w:space="0" w:color="000000"/>
              <w:left w:val="single" w:sz="4" w:space="0" w:color="000000"/>
              <w:bottom w:val="single" w:sz="4" w:space="0" w:color="000000"/>
              <w:right w:val="single" w:sz="4" w:space="0" w:color="000000"/>
            </w:tcBorders>
          </w:tcPr>
          <w:p w:rsidR="002023D6" w:rsidRPr="009C3633" w:rsidRDefault="002023D6" w:rsidP="00983E52">
            <w:pPr>
              <w:pStyle w:val="NormalWeb"/>
              <w:spacing w:before="120" w:beforeAutospacing="0" w:after="120" w:afterAutospacing="0"/>
              <w:jc w:val="right"/>
              <w:rPr>
                <w:rFonts w:ascii="Calibri" w:hAnsi="Calibri"/>
                <w:lang w:val="ro-RO"/>
              </w:rPr>
            </w:pPr>
            <w:r w:rsidRPr="009C3633">
              <w:rPr>
                <w:rFonts w:ascii="Calibri" w:hAnsi="Calibri"/>
                <w:lang w:val="ro-RO"/>
              </w:rPr>
              <w:t>Eliminatoriu</w:t>
            </w:r>
          </w:p>
        </w:tc>
      </w:tr>
      <w:tr w:rsidR="002023D6" w:rsidRPr="009C3633">
        <w:tc>
          <w:tcPr>
            <w:tcW w:w="856"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P1</w:t>
            </w:r>
          </w:p>
        </w:tc>
        <w:tc>
          <w:tcPr>
            <w:tcW w:w="6007" w:type="dxa"/>
            <w:tcBorders>
              <w:top w:val="single" w:sz="4" w:space="0" w:color="000000"/>
              <w:left w:val="single" w:sz="4" w:space="0" w:color="000000"/>
              <w:bottom w:val="single" w:sz="4" w:space="0" w:color="000000"/>
              <w:right w:val="single" w:sz="4" w:space="0" w:color="000000"/>
            </w:tcBorders>
          </w:tcPr>
          <w:p w:rsidR="002023D6" w:rsidRPr="004A3DEA" w:rsidRDefault="002023D6" w:rsidP="004A3DEA">
            <w:pPr>
              <w:pStyle w:val="NormalWeb"/>
              <w:spacing w:before="120" w:beforeAutospacing="0" w:after="120" w:afterAutospacing="0"/>
              <w:jc w:val="both"/>
              <w:rPr>
                <w:rFonts w:ascii="Calibri" w:hAnsi="Calibri"/>
                <w:lang w:val="ro-RO"/>
              </w:rPr>
            </w:pPr>
            <w:r w:rsidRPr="004A3DEA">
              <w:rPr>
                <w:rFonts w:ascii="Calibri" w:hAnsi="Calibri"/>
                <w:lang w:val="ro-RO"/>
              </w:rPr>
              <w:t xml:space="preserve">Coerenţa, corectitudinea şi completitudinea argumentului </w:t>
            </w:r>
            <w:r w:rsidR="00B54979" w:rsidRPr="004A3DEA">
              <w:rPr>
                <w:rFonts w:ascii="Calibri" w:hAnsi="Calibri"/>
                <w:lang w:val="ro-RO"/>
              </w:rPr>
              <w:lastRenderedPageBreak/>
              <w:t>didactic şi ştiinţific</w:t>
            </w:r>
          </w:p>
        </w:tc>
        <w:tc>
          <w:tcPr>
            <w:tcW w:w="2065" w:type="dxa"/>
            <w:tcBorders>
              <w:top w:val="single" w:sz="4" w:space="0" w:color="000000"/>
              <w:left w:val="single" w:sz="4" w:space="0" w:color="000000"/>
              <w:bottom w:val="single" w:sz="4" w:space="0" w:color="000000"/>
              <w:right w:val="single" w:sz="4" w:space="0" w:color="000000"/>
            </w:tcBorders>
          </w:tcPr>
          <w:p w:rsidR="002023D6" w:rsidRPr="009C3633" w:rsidRDefault="002023D6" w:rsidP="00983E52">
            <w:pPr>
              <w:pStyle w:val="NormalWeb"/>
              <w:spacing w:before="120" w:beforeAutospacing="0" w:after="120" w:afterAutospacing="0"/>
              <w:jc w:val="right"/>
              <w:rPr>
                <w:rFonts w:ascii="Calibri" w:hAnsi="Calibri"/>
                <w:lang w:val="ro-RO"/>
              </w:rPr>
            </w:pPr>
            <w:r w:rsidRPr="009C3633">
              <w:rPr>
                <w:rFonts w:ascii="Calibri" w:hAnsi="Calibri"/>
                <w:lang w:val="ro-RO"/>
              </w:rPr>
              <w:lastRenderedPageBreak/>
              <w:t>20 puncte</w:t>
            </w:r>
          </w:p>
        </w:tc>
      </w:tr>
      <w:tr w:rsidR="002023D6" w:rsidRPr="009C3633">
        <w:tc>
          <w:tcPr>
            <w:tcW w:w="856"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lastRenderedPageBreak/>
              <w:t>P2</w:t>
            </w:r>
          </w:p>
        </w:tc>
        <w:tc>
          <w:tcPr>
            <w:tcW w:w="6007"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Prezentarea temei şi a sugestiilor de utilizare la clasă – noutate, originalitate</w:t>
            </w:r>
          </w:p>
        </w:tc>
        <w:tc>
          <w:tcPr>
            <w:tcW w:w="2065" w:type="dxa"/>
            <w:tcBorders>
              <w:top w:val="single" w:sz="4" w:space="0" w:color="000000"/>
              <w:left w:val="single" w:sz="4" w:space="0" w:color="000000"/>
              <w:bottom w:val="single" w:sz="4" w:space="0" w:color="000000"/>
              <w:right w:val="single" w:sz="4" w:space="0" w:color="000000"/>
            </w:tcBorders>
          </w:tcPr>
          <w:p w:rsidR="002023D6" w:rsidRPr="009C3633" w:rsidRDefault="002023D6" w:rsidP="00983E52">
            <w:pPr>
              <w:pStyle w:val="NormalWeb"/>
              <w:spacing w:before="120" w:beforeAutospacing="0" w:after="120" w:afterAutospacing="0"/>
              <w:jc w:val="right"/>
              <w:rPr>
                <w:rFonts w:ascii="Calibri" w:hAnsi="Calibri"/>
                <w:lang w:val="ro-RO"/>
              </w:rPr>
            </w:pPr>
            <w:r w:rsidRPr="009C3633">
              <w:rPr>
                <w:rFonts w:ascii="Calibri" w:hAnsi="Calibri"/>
                <w:lang w:val="ro-RO"/>
              </w:rPr>
              <w:t>25 puncte</w:t>
            </w:r>
          </w:p>
        </w:tc>
      </w:tr>
      <w:tr w:rsidR="002023D6" w:rsidRPr="009C3633">
        <w:tc>
          <w:tcPr>
            <w:tcW w:w="856"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P3</w:t>
            </w:r>
          </w:p>
        </w:tc>
        <w:tc>
          <w:tcPr>
            <w:tcW w:w="6007" w:type="dxa"/>
            <w:tcBorders>
              <w:top w:val="single" w:sz="4" w:space="0" w:color="000000"/>
              <w:left w:val="single" w:sz="4" w:space="0" w:color="000000"/>
              <w:bottom w:val="single" w:sz="4" w:space="0" w:color="000000"/>
              <w:right w:val="single" w:sz="4" w:space="0" w:color="000000"/>
            </w:tcBorders>
          </w:tcPr>
          <w:p w:rsidR="002023D6" w:rsidRPr="009C3633" w:rsidRDefault="002023D6" w:rsidP="00A04E56">
            <w:pPr>
              <w:pStyle w:val="NormalWeb"/>
              <w:spacing w:before="120" w:beforeAutospacing="0" w:after="120" w:afterAutospacing="0"/>
              <w:jc w:val="both"/>
              <w:rPr>
                <w:rFonts w:ascii="Calibri" w:hAnsi="Calibri"/>
                <w:lang w:val="ro-RO"/>
              </w:rPr>
            </w:pPr>
            <w:r w:rsidRPr="009C3633">
              <w:rPr>
                <w:rFonts w:ascii="Calibri" w:hAnsi="Calibri"/>
                <w:lang w:val="ro-RO"/>
              </w:rPr>
              <w:t>Utilizarea resurselor în cadrul situaţiilor educative specifice temei</w:t>
            </w:r>
          </w:p>
        </w:tc>
        <w:tc>
          <w:tcPr>
            <w:tcW w:w="2065" w:type="dxa"/>
            <w:tcBorders>
              <w:top w:val="single" w:sz="4" w:space="0" w:color="000000"/>
              <w:left w:val="single" w:sz="4" w:space="0" w:color="000000"/>
              <w:bottom w:val="single" w:sz="4" w:space="0" w:color="000000"/>
              <w:right w:val="single" w:sz="4" w:space="0" w:color="000000"/>
            </w:tcBorders>
          </w:tcPr>
          <w:p w:rsidR="002023D6" w:rsidRPr="009C3633" w:rsidRDefault="002023D6" w:rsidP="00983E52">
            <w:pPr>
              <w:pStyle w:val="NormalWeb"/>
              <w:spacing w:before="120" w:beforeAutospacing="0" w:after="120" w:afterAutospacing="0"/>
              <w:jc w:val="right"/>
              <w:rPr>
                <w:rFonts w:ascii="Calibri" w:hAnsi="Calibri"/>
                <w:lang w:val="ro-RO"/>
              </w:rPr>
            </w:pPr>
            <w:r w:rsidRPr="009C3633">
              <w:rPr>
                <w:rFonts w:ascii="Calibri" w:hAnsi="Calibri"/>
                <w:lang w:val="ro-RO"/>
              </w:rPr>
              <w:t>10 puncte</w:t>
            </w:r>
          </w:p>
        </w:tc>
      </w:tr>
      <w:tr w:rsidR="002023D6" w:rsidRPr="009C3633">
        <w:tc>
          <w:tcPr>
            <w:tcW w:w="856"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P4</w:t>
            </w:r>
          </w:p>
        </w:tc>
        <w:tc>
          <w:tcPr>
            <w:tcW w:w="6007"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Prezentarea detaliată a temei</w:t>
            </w:r>
          </w:p>
        </w:tc>
        <w:tc>
          <w:tcPr>
            <w:tcW w:w="2065" w:type="dxa"/>
            <w:tcBorders>
              <w:top w:val="single" w:sz="4" w:space="0" w:color="000000"/>
              <w:left w:val="single" w:sz="4" w:space="0" w:color="000000"/>
              <w:bottom w:val="single" w:sz="4" w:space="0" w:color="000000"/>
              <w:right w:val="single" w:sz="4" w:space="0" w:color="000000"/>
            </w:tcBorders>
          </w:tcPr>
          <w:p w:rsidR="002023D6" w:rsidRPr="009C3633" w:rsidRDefault="002023D6" w:rsidP="00983E52">
            <w:pPr>
              <w:pStyle w:val="NormalWeb"/>
              <w:spacing w:before="120" w:beforeAutospacing="0" w:after="120" w:afterAutospacing="0"/>
              <w:jc w:val="right"/>
              <w:rPr>
                <w:rFonts w:ascii="Calibri" w:hAnsi="Calibri"/>
                <w:lang w:val="ro-RO"/>
              </w:rPr>
            </w:pPr>
            <w:r w:rsidRPr="009C3633">
              <w:rPr>
                <w:rFonts w:ascii="Calibri" w:hAnsi="Calibri"/>
                <w:lang w:val="ro-RO"/>
              </w:rPr>
              <w:t>25 puncte</w:t>
            </w:r>
          </w:p>
        </w:tc>
      </w:tr>
      <w:tr w:rsidR="002023D6" w:rsidRPr="009C3633">
        <w:tc>
          <w:tcPr>
            <w:tcW w:w="856"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P5</w:t>
            </w:r>
          </w:p>
        </w:tc>
        <w:tc>
          <w:tcPr>
            <w:tcW w:w="6007" w:type="dxa"/>
            <w:tcBorders>
              <w:top w:val="single" w:sz="4" w:space="0" w:color="000000"/>
              <w:left w:val="single" w:sz="4" w:space="0" w:color="000000"/>
              <w:bottom w:val="single" w:sz="4" w:space="0" w:color="000000"/>
              <w:right w:val="single" w:sz="4" w:space="0" w:color="000000"/>
            </w:tcBorders>
          </w:tcPr>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Metode, procedee şi strategii de predare-învăţare-evaluare</w:t>
            </w:r>
          </w:p>
        </w:tc>
        <w:tc>
          <w:tcPr>
            <w:tcW w:w="2065" w:type="dxa"/>
            <w:tcBorders>
              <w:top w:val="single" w:sz="4" w:space="0" w:color="000000"/>
              <w:left w:val="single" w:sz="4" w:space="0" w:color="000000"/>
              <w:bottom w:val="single" w:sz="4" w:space="0" w:color="000000"/>
              <w:right w:val="single" w:sz="4" w:space="0" w:color="000000"/>
            </w:tcBorders>
          </w:tcPr>
          <w:p w:rsidR="002023D6" w:rsidRPr="009C3633" w:rsidRDefault="002023D6" w:rsidP="00983E52">
            <w:pPr>
              <w:pStyle w:val="NormalWeb"/>
              <w:spacing w:before="120" w:beforeAutospacing="0" w:after="120" w:afterAutospacing="0"/>
              <w:jc w:val="right"/>
              <w:rPr>
                <w:rFonts w:ascii="Calibri" w:hAnsi="Calibri"/>
                <w:lang w:val="ro-RO"/>
              </w:rPr>
            </w:pPr>
            <w:r w:rsidRPr="009C3633">
              <w:rPr>
                <w:rFonts w:ascii="Calibri" w:hAnsi="Calibri"/>
                <w:lang w:val="ro-RO"/>
              </w:rPr>
              <w:t>20 puncte</w:t>
            </w:r>
          </w:p>
        </w:tc>
      </w:tr>
    </w:tbl>
    <w:p w:rsidR="002D32A1" w:rsidRDefault="002D32A1" w:rsidP="00575CB9">
      <w:pPr>
        <w:pStyle w:val="NormalWeb"/>
        <w:spacing w:before="120" w:beforeAutospacing="0" w:after="120" w:afterAutospacing="0"/>
        <w:jc w:val="both"/>
        <w:rPr>
          <w:rStyle w:val="Strong"/>
          <w:rFonts w:ascii="Calibri" w:hAnsi="Calibri"/>
          <w:lang w:val="ro-RO"/>
        </w:rPr>
      </w:pPr>
    </w:p>
    <w:p w:rsidR="002023D6" w:rsidRPr="009C3633" w:rsidRDefault="002023D6" w:rsidP="00575CB9">
      <w:pPr>
        <w:pStyle w:val="NormalWeb"/>
        <w:spacing w:before="120" w:beforeAutospacing="0" w:after="120" w:afterAutospacing="0"/>
        <w:jc w:val="both"/>
        <w:rPr>
          <w:rFonts w:ascii="Calibri" w:hAnsi="Calibri"/>
          <w:lang w:val="ro-RO"/>
        </w:rPr>
      </w:pPr>
      <w:r w:rsidRPr="009C3633">
        <w:rPr>
          <w:rFonts w:ascii="Calibri" w:hAnsi="Calibri"/>
          <w:lang w:val="ro-RO"/>
        </w:rPr>
        <w:t xml:space="preserve">Ierarhizarea proiectelor se va face în baza punctajului general. În situaţia în care două sau mai multe </w:t>
      </w:r>
      <w:r w:rsidR="00E7215A">
        <w:rPr>
          <w:rFonts w:ascii="Calibri" w:hAnsi="Calibri"/>
          <w:lang w:val="ro-RO"/>
        </w:rPr>
        <w:t>cadre didactice participante</w:t>
      </w:r>
      <w:r w:rsidRPr="009C3633">
        <w:rPr>
          <w:rFonts w:ascii="Calibri" w:hAnsi="Calibri"/>
          <w:lang w:val="ro-RO"/>
        </w:rPr>
        <w:t xml:space="preserve"> au acelaşi punctaj general, criteriile de departajare sunt în ordine următoarele:</w:t>
      </w:r>
    </w:p>
    <w:p w:rsidR="002023D6" w:rsidRPr="009C3633" w:rsidRDefault="002023D6" w:rsidP="00575CB9">
      <w:pPr>
        <w:pStyle w:val="NormalWeb"/>
        <w:spacing w:before="120" w:beforeAutospacing="0" w:after="120" w:afterAutospacing="0"/>
        <w:ind w:firstLine="708"/>
        <w:jc w:val="both"/>
        <w:rPr>
          <w:rFonts w:ascii="Calibri" w:hAnsi="Calibri"/>
          <w:lang w:val="ro-RO"/>
        </w:rPr>
      </w:pPr>
      <w:r w:rsidRPr="009C3633">
        <w:rPr>
          <w:rFonts w:ascii="Calibri" w:hAnsi="Calibri"/>
          <w:lang w:val="ro-RO"/>
        </w:rPr>
        <w:t>a. Punctajul obţinut la criteriul P2</w:t>
      </w:r>
    </w:p>
    <w:p w:rsidR="002023D6" w:rsidRPr="009C3633" w:rsidRDefault="002023D6" w:rsidP="00575CB9">
      <w:pPr>
        <w:pStyle w:val="NormalWeb"/>
        <w:spacing w:before="120" w:beforeAutospacing="0" w:after="120" w:afterAutospacing="0"/>
        <w:jc w:val="both"/>
        <w:rPr>
          <w:rFonts w:ascii="Calibri" w:hAnsi="Calibri"/>
          <w:lang w:val="ro-RO"/>
        </w:rPr>
      </w:pPr>
      <w:r w:rsidRPr="009C3633">
        <w:rPr>
          <w:rFonts w:ascii="Calibri" w:hAnsi="Calibri"/>
          <w:lang w:val="ro-RO"/>
        </w:rPr>
        <w:tab/>
        <w:t>b. Punctajul obţinut la criteriul P4</w:t>
      </w:r>
    </w:p>
    <w:p w:rsidR="002023D6" w:rsidRPr="009C3633" w:rsidRDefault="002023D6" w:rsidP="00575CB9">
      <w:pPr>
        <w:pStyle w:val="NormalWeb"/>
        <w:spacing w:before="120" w:beforeAutospacing="0" w:after="120" w:afterAutospacing="0"/>
        <w:jc w:val="both"/>
        <w:rPr>
          <w:rFonts w:ascii="Calibri" w:hAnsi="Calibri"/>
          <w:lang w:val="ro-RO"/>
        </w:rPr>
      </w:pPr>
      <w:r w:rsidRPr="009C3633">
        <w:rPr>
          <w:rFonts w:ascii="Calibri" w:hAnsi="Calibri"/>
          <w:lang w:val="ro-RO"/>
        </w:rPr>
        <w:tab/>
        <w:t>c. Punctajul obţinut la criteriul P5</w:t>
      </w:r>
    </w:p>
    <w:p w:rsidR="002023D6" w:rsidRPr="009C3633" w:rsidRDefault="002023D6" w:rsidP="00575CB9">
      <w:pPr>
        <w:pStyle w:val="NormalWeb"/>
        <w:spacing w:before="120" w:beforeAutospacing="0" w:after="120" w:afterAutospacing="0"/>
        <w:jc w:val="both"/>
        <w:rPr>
          <w:rFonts w:ascii="Calibri" w:hAnsi="Calibri"/>
          <w:lang w:val="ro-RO"/>
        </w:rPr>
      </w:pPr>
      <w:r w:rsidRPr="009C3633">
        <w:rPr>
          <w:rFonts w:ascii="Calibri" w:hAnsi="Calibri"/>
          <w:lang w:val="ro-RO"/>
        </w:rPr>
        <w:tab/>
        <w:t>d. Punctajul obţinut la criteriul P1</w:t>
      </w:r>
    </w:p>
    <w:p w:rsidR="002023D6" w:rsidRPr="004C7268" w:rsidRDefault="002023D6" w:rsidP="00575CB9">
      <w:pPr>
        <w:pStyle w:val="NormalWeb"/>
        <w:spacing w:before="120" w:beforeAutospacing="0" w:after="120" w:afterAutospacing="0"/>
        <w:jc w:val="both"/>
        <w:rPr>
          <w:rFonts w:ascii="Calibri" w:hAnsi="Calibri"/>
          <w:lang w:val="ro-RO"/>
        </w:rPr>
      </w:pPr>
      <w:r w:rsidRPr="009C3633">
        <w:rPr>
          <w:rFonts w:ascii="Calibri" w:hAnsi="Calibri"/>
          <w:lang w:val="ro-RO"/>
        </w:rPr>
        <w:t xml:space="preserve">Dacă şi în urma aplicării acestor criterii, se menţine situaţia de egalitate între două sau mai multe proiecte, comisia de evaluare poate stabili în şedinţă comună în unanimitate de voturi selectarea unui proiect din cele cu punctaj egal sau desfăşurarea unei probe de </w:t>
      </w:r>
      <w:r w:rsidRPr="004C7268">
        <w:rPr>
          <w:rFonts w:ascii="Calibri" w:hAnsi="Calibri"/>
          <w:lang w:val="ro-RO"/>
        </w:rPr>
        <w:t xml:space="preserve">departajare suplimentare. </w:t>
      </w:r>
    </w:p>
    <w:p w:rsidR="002023D6" w:rsidRPr="004C7268" w:rsidRDefault="004C7268" w:rsidP="00C6775B">
      <w:pPr>
        <w:pStyle w:val="NormalWeb"/>
        <w:spacing w:before="120" w:beforeAutospacing="0" w:after="120" w:afterAutospacing="0"/>
        <w:jc w:val="both"/>
        <w:rPr>
          <w:rFonts w:ascii="Calibri" w:hAnsi="Calibri"/>
          <w:lang w:val="ro-RO"/>
        </w:rPr>
      </w:pPr>
      <w:r w:rsidRPr="004C7268">
        <w:rPr>
          <w:rFonts w:ascii="Calibri" w:hAnsi="Calibri"/>
          <w:lang w:val="ro-RO"/>
        </w:rPr>
        <w:t>Lucrarea care a obtinut cele mai multe puncte va fi declarata castigatoare</w:t>
      </w:r>
      <w:r w:rsidR="002023D6" w:rsidRPr="004C7268">
        <w:rPr>
          <w:rFonts w:ascii="Calibri" w:hAnsi="Calibri"/>
          <w:lang w:val="ro-RO"/>
        </w:rPr>
        <w:t>.</w:t>
      </w:r>
    </w:p>
    <w:p w:rsidR="002023D6" w:rsidRPr="009C3633" w:rsidRDefault="002023D6" w:rsidP="00C6775B">
      <w:pPr>
        <w:pStyle w:val="NormalWeb"/>
        <w:spacing w:before="120" w:beforeAutospacing="0" w:after="120" w:afterAutospacing="0"/>
        <w:jc w:val="both"/>
        <w:rPr>
          <w:rFonts w:ascii="Calibri" w:hAnsi="Calibri"/>
          <w:lang w:val="ro-RO"/>
        </w:rPr>
      </w:pPr>
      <w:r w:rsidRPr="004C7268">
        <w:rPr>
          <w:rFonts w:ascii="Calibri" w:hAnsi="Calibri"/>
          <w:lang w:val="ro-RO"/>
        </w:rPr>
        <w:t xml:space="preserve">Pentru buna desfăşurare a concursului </w:t>
      </w:r>
      <w:r w:rsidR="002957DD" w:rsidRPr="004C7268">
        <w:rPr>
          <w:rFonts w:ascii="Calibri" w:hAnsi="Calibri"/>
          <w:lang w:val="ro-RO"/>
        </w:rPr>
        <w:t xml:space="preserve">la nivel national </w:t>
      </w:r>
      <w:r w:rsidRPr="004C7268">
        <w:rPr>
          <w:rFonts w:ascii="Calibri" w:hAnsi="Calibri"/>
          <w:lang w:val="ro-RO"/>
        </w:rPr>
        <w:t>se organizează o comisie unică, formată din reprezentanţi ai</w:t>
      </w:r>
      <w:r w:rsidRPr="009C3633">
        <w:rPr>
          <w:rFonts w:ascii="Calibri" w:hAnsi="Calibri"/>
          <w:lang w:val="ro-RO"/>
        </w:rPr>
        <w:t xml:space="preserve"> </w:t>
      </w:r>
      <w:r w:rsidR="002957DD">
        <w:rPr>
          <w:rFonts w:ascii="Calibri" w:hAnsi="Calibri"/>
          <w:lang w:val="ro-RO"/>
        </w:rPr>
        <w:t>Comisiei Nationale a Romaniei pentru UNESCO</w:t>
      </w:r>
      <w:r w:rsidRPr="009C3633">
        <w:rPr>
          <w:rFonts w:ascii="Calibri" w:hAnsi="Calibri"/>
          <w:lang w:val="ro-RO"/>
        </w:rPr>
        <w:t xml:space="preserve">, cercetători ştiinţifici, experţi în domeniul educaţional şi profesori recunoscuţi pentru activitatea lor didactică în domeniul integrat şi/sau transdisciplinar. Comisia de </w:t>
      </w:r>
      <w:r w:rsidR="002957DD">
        <w:rPr>
          <w:rFonts w:ascii="Calibri" w:hAnsi="Calibri"/>
          <w:lang w:val="ro-RO"/>
        </w:rPr>
        <w:t>jurizare are un număr total de 5</w:t>
      </w:r>
      <w:r w:rsidRPr="009C3633">
        <w:rPr>
          <w:rFonts w:ascii="Calibri" w:hAnsi="Calibri"/>
          <w:lang w:val="ro-RO"/>
        </w:rPr>
        <w:t xml:space="preserve"> membri. </w:t>
      </w:r>
      <w:r w:rsidR="002957DD">
        <w:rPr>
          <w:rFonts w:ascii="Calibri" w:hAnsi="Calibri"/>
          <w:lang w:val="ro-RO"/>
        </w:rPr>
        <w:t>La nivel judetean, jurizarea se face pe plan local, cu sprijinul Comisiei Nationale a Romaniei pentru UNESCO</w:t>
      </w:r>
      <w:r w:rsidR="00264D2B">
        <w:rPr>
          <w:rFonts w:ascii="Calibri" w:hAnsi="Calibri"/>
          <w:lang w:val="ro-RO"/>
        </w:rPr>
        <w:t xml:space="preserve"> si al Caselor Corpului Didactic judetene</w:t>
      </w:r>
      <w:r w:rsidR="002957DD">
        <w:rPr>
          <w:rFonts w:ascii="Calibri" w:hAnsi="Calibri"/>
          <w:lang w:val="ro-RO"/>
        </w:rPr>
        <w:t>.</w:t>
      </w:r>
    </w:p>
    <w:p w:rsidR="002023D6" w:rsidRPr="009C3633" w:rsidRDefault="002023D6" w:rsidP="00C6775B">
      <w:pPr>
        <w:pStyle w:val="NormalWeb"/>
        <w:spacing w:before="120" w:beforeAutospacing="0" w:after="120" w:afterAutospacing="0"/>
        <w:jc w:val="both"/>
        <w:rPr>
          <w:rFonts w:ascii="Calibri" w:hAnsi="Calibri"/>
          <w:lang w:val="ro-RO"/>
        </w:rPr>
      </w:pPr>
      <w:r w:rsidRPr="009C3633">
        <w:rPr>
          <w:rFonts w:ascii="Calibri" w:hAnsi="Calibri"/>
          <w:lang w:val="ro-RO"/>
        </w:rPr>
        <w:t xml:space="preserve">Rezultatele concursului vor fi publicate pe </w:t>
      </w:r>
      <w:hyperlink r:id="rId8" w:history="1">
        <w:r w:rsidR="009C3633" w:rsidRPr="009C3633">
          <w:rPr>
            <w:rStyle w:val="Hyperlink"/>
            <w:rFonts w:ascii="Calibri" w:hAnsi="Calibri"/>
            <w:lang w:val="ro-RO"/>
          </w:rPr>
          <w:t>http://</w:t>
        </w:r>
      </w:hyperlink>
      <w:hyperlink r:id="rId9" w:history="1">
        <w:r w:rsidR="009C3633" w:rsidRPr="00DD7931">
          <w:rPr>
            <w:rStyle w:val="Hyperlink"/>
            <w:rFonts w:ascii="Calibri" w:hAnsi="Calibri"/>
            <w:lang w:val="ro-RO"/>
          </w:rPr>
          <w:t>www.niculescu.ro</w:t>
        </w:r>
      </w:hyperlink>
      <w:r w:rsidR="009C3633" w:rsidRPr="00DD7931">
        <w:rPr>
          <w:rFonts w:ascii="Calibri" w:hAnsi="Calibri"/>
          <w:lang w:val="ro-RO"/>
        </w:rPr>
        <w:t xml:space="preserve"> </w:t>
      </w:r>
      <w:r w:rsidRPr="009C3633">
        <w:rPr>
          <w:rFonts w:ascii="Calibri" w:hAnsi="Calibri"/>
          <w:lang w:val="ro-RO"/>
        </w:rPr>
        <w:t xml:space="preserve">pe data de </w:t>
      </w:r>
      <w:r w:rsidRPr="009C3633">
        <w:rPr>
          <w:rFonts w:ascii="Calibri" w:hAnsi="Calibri"/>
          <w:b/>
          <w:lang w:val="ro-RO"/>
        </w:rPr>
        <w:t xml:space="preserve">25 </w:t>
      </w:r>
      <w:r w:rsidR="00424C8E">
        <w:rPr>
          <w:rFonts w:ascii="Calibri" w:hAnsi="Calibri"/>
          <w:b/>
          <w:lang w:val="ro-RO"/>
        </w:rPr>
        <w:t>i</w:t>
      </w:r>
      <w:r w:rsidRPr="009C3633">
        <w:rPr>
          <w:rFonts w:ascii="Calibri" w:hAnsi="Calibri"/>
          <w:b/>
          <w:lang w:val="ro-RO"/>
        </w:rPr>
        <w:t>unie</w:t>
      </w:r>
      <w:r w:rsidR="001C7A5D">
        <w:rPr>
          <w:rFonts w:ascii="Calibri" w:hAnsi="Calibri"/>
          <w:b/>
          <w:lang w:val="ro-RO"/>
        </w:rPr>
        <w:t xml:space="preserve"> 2017</w:t>
      </w:r>
      <w:r w:rsidRPr="009C3633">
        <w:rPr>
          <w:rFonts w:ascii="Calibri" w:hAnsi="Calibri"/>
          <w:lang w:val="ro-RO"/>
        </w:rPr>
        <w:t xml:space="preserve">. </w:t>
      </w:r>
    </w:p>
    <w:p w:rsidR="002D32A1" w:rsidRDefault="002D32A1" w:rsidP="00C6775B">
      <w:pPr>
        <w:pStyle w:val="NormalWeb"/>
        <w:spacing w:before="120" w:beforeAutospacing="0" w:after="120" w:afterAutospacing="0"/>
        <w:jc w:val="both"/>
        <w:rPr>
          <w:rFonts w:ascii="Calibri" w:hAnsi="Calibri"/>
          <w:b/>
          <w:lang w:val="ro-RO"/>
        </w:rPr>
      </w:pPr>
    </w:p>
    <w:p w:rsidR="002023D6" w:rsidRPr="009C3633" w:rsidRDefault="002023D6" w:rsidP="00C6775B">
      <w:pPr>
        <w:pStyle w:val="NormalWeb"/>
        <w:spacing w:before="120" w:beforeAutospacing="0" w:after="120" w:afterAutospacing="0"/>
        <w:jc w:val="both"/>
        <w:rPr>
          <w:rFonts w:ascii="Calibri" w:hAnsi="Calibri"/>
          <w:b/>
          <w:lang w:val="ro-RO"/>
        </w:rPr>
      </w:pPr>
      <w:r w:rsidRPr="009C3633">
        <w:rPr>
          <w:rFonts w:ascii="Calibri" w:hAnsi="Calibri"/>
          <w:lang w:val="ro-RO"/>
        </w:rPr>
        <w:t xml:space="preserve">Premiile constau în </w:t>
      </w:r>
      <w:r w:rsidR="00ED7215">
        <w:rPr>
          <w:rFonts w:ascii="Calibri" w:hAnsi="Calibri"/>
          <w:lang w:val="ro-RO"/>
        </w:rPr>
        <w:t>cărţi</w:t>
      </w:r>
      <w:r w:rsidR="00264D2B">
        <w:rPr>
          <w:rFonts w:ascii="Calibri" w:hAnsi="Calibri"/>
          <w:lang w:val="ro-RO"/>
        </w:rPr>
        <w:t xml:space="preserve"> (sau alte materiale didactice)</w:t>
      </w:r>
      <w:r w:rsidRPr="009C3633">
        <w:rPr>
          <w:rFonts w:ascii="Calibri" w:hAnsi="Calibri"/>
          <w:lang w:val="ro-RO"/>
        </w:rPr>
        <w:t xml:space="preserve"> pentru fiecare dintre locurile câ</w:t>
      </w:r>
      <w:r w:rsidRPr="009C3633">
        <w:rPr>
          <w:rFonts w:ascii="Calibri" w:hAnsi="Calibri" w:cs="Tahoma"/>
          <w:lang w:val="ro-RO"/>
        </w:rPr>
        <w:t>ș</w:t>
      </w:r>
      <w:r w:rsidRPr="009C3633">
        <w:rPr>
          <w:rFonts w:ascii="Calibri" w:hAnsi="Calibri"/>
          <w:lang w:val="ro-RO"/>
        </w:rPr>
        <w:t>tigătoare</w:t>
      </w:r>
      <w:r w:rsidR="002957DD">
        <w:rPr>
          <w:rFonts w:ascii="Calibri" w:hAnsi="Calibri"/>
          <w:lang w:val="ro-RO"/>
        </w:rPr>
        <w:t xml:space="preserve"> la nivel de judet si dintr-un mare premiu (obtinut</w:t>
      </w:r>
      <w:r w:rsidR="004C7268">
        <w:rPr>
          <w:rFonts w:ascii="Calibri" w:hAnsi="Calibri"/>
          <w:lang w:val="ro-RO"/>
        </w:rPr>
        <w:t>e</w:t>
      </w:r>
      <w:r w:rsidR="00264D2B">
        <w:rPr>
          <w:rFonts w:ascii="Calibri" w:hAnsi="Calibri"/>
          <w:lang w:val="ro-RO"/>
        </w:rPr>
        <w:t xml:space="preserve"> toate</w:t>
      </w:r>
      <w:r w:rsidR="002957DD">
        <w:rPr>
          <w:rFonts w:ascii="Calibri" w:hAnsi="Calibri"/>
          <w:lang w:val="ro-RO"/>
        </w:rPr>
        <w:t xml:space="preserve"> prin sponsorizare) pentru castigatorul etapei nationale</w:t>
      </w:r>
      <w:r w:rsidRPr="009C3633">
        <w:rPr>
          <w:rFonts w:ascii="Calibri" w:hAnsi="Calibri"/>
          <w:lang w:val="ro-RO"/>
        </w:rPr>
        <w:t>.</w:t>
      </w:r>
    </w:p>
    <w:p w:rsidR="00A4796E" w:rsidRDefault="00A4796E" w:rsidP="00E014E6">
      <w:pPr>
        <w:pStyle w:val="NormalWeb"/>
        <w:spacing w:before="120" w:beforeAutospacing="0" w:after="120" w:afterAutospacing="0"/>
        <w:jc w:val="both"/>
        <w:rPr>
          <w:rFonts w:ascii="Calibri" w:hAnsi="Calibri"/>
          <w:lang w:val="ro-RO"/>
        </w:rPr>
      </w:pPr>
    </w:p>
    <w:p w:rsidR="002D32A1" w:rsidRPr="002D32A1" w:rsidRDefault="002D32A1" w:rsidP="00E014E6">
      <w:pPr>
        <w:pStyle w:val="NormalWeb"/>
        <w:spacing w:before="120" w:beforeAutospacing="0" w:after="120" w:afterAutospacing="0"/>
        <w:jc w:val="both"/>
        <w:rPr>
          <w:rFonts w:ascii="Calibri" w:hAnsi="Calibri"/>
          <w:lang w:val="ro-RO"/>
        </w:rPr>
      </w:pPr>
      <w:r w:rsidRPr="002D32A1">
        <w:rPr>
          <w:rFonts w:ascii="Calibri" w:hAnsi="Calibri"/>
          <w:lang w:val="ro-RO"/>
        </w:rPr>
        <w:t>Concursul nu necesită fonduri de la buget şi este gratuit pentru profesori.</w:t>
      </w:r>
    </w:p>
    <w:sectPr w:rsidR="002D32A1" w:rsidRPr="002D32A1" w:rsidSect="00DB27C3">
      <w:headerReference w:type="default" r:id="rId10"/>
      <w:footerReference w:type="even" r:id="rId11"/>
      <w:footerReference w:type="default" r:id="rId12"/>
      <w:pgSz w:w="11907" w:h="16839" w:code="9"/>
      <w:pgMar w:top="719" w:right="1467" w:bottom="899" w:left="1530" w:header="540" w:footer="4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E75" w:rsidRDefault="001C3E75">
      <w:r>
        <w:separator/>
      </w:r>
    </w:p>
  </w:endnote>
  <w:endnote w:type="continuationSeparator" w:id="0">
    <w:p w:rsidR="001C3E75" w:rsidRDefault="001C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VECO Office">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rsidP="002003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35E6" w:rsidRDefault="00E535E6" w:rsidP="002003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rsidP="00F3456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6850">
      <w:rPr>
        <w:rStyle w:val="PageNumber"/>
        <w:noProof/>
      </w:rPr>
      <w:t>2</w:t>
    </w:r>
    <w:r>
      <w:rPr>
        <w:rStyle w:val="PageNumber"/>
      </w:rPr>
      <w:fldChar w:fldCharType="end"/>
    </w:r>
  </w:p>
  <w:p w:rsidR="00E535E6" w:rsidRDefault="00E535E6" w:rsidP="0045304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E75" w:rsidRDefault="001C3E75">
      <w:r>
        <w:separator/>
      </w:r>
    </w:p>
  </w:footnote>
  <w:footnote w:type="continuationSeparator" w:id="0">
    <w:p w:rsidR="001C3E75" w:rsidRDefault="001C3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Pr="00145731" w:rsidRDefault="00E535E6" w:rsidP="00BB31EB">
    <w:pPr>
      <w:pStyle w:val="Header"/>
      <w:jc w:val="center"/>
    </w:pPr>
  </w:p>
  <w:p w:rsidR="00E535E6" w:rsidRDefault="00E535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31F"/>
    <w:multiLevelType w:val="hybridMultilevel"/>
    <w:tmpl w:val="C32270E0"/>
    <w:lvl w:ilvl="0" w:tplc="AEF8DF56">
      <w:start w:val="1"/>
      <w:numFmt w:val="bullet"/>
      <w:lvlText w:val="•"/>
      <w:lvlJc w:val="left"/>
      <w:pPr>
        <w:tabs>
          <w:tab w:val="num" w:pos="720"/>
        </w:tabs>
        <w:ind w:left="720" w:hanging="360"/>
      </w:pPr>
      <w:rPr>
        <w:rFonts w:ascii="Arial" w:hAnsi="Arial" w:hint="default"/>
      </w:rPr>
    </w:lvl>
    <w:lvl w:ilvl="1" w:tplc="83BC3462">
      <w:start w:val="1"/>
      <w:numFmt w:val="bullet"/>
      <w:lvlText w:val="•"/>
      <w:lvlJc w:val="left"/>
      <w:pPr>
        <w:tabs>
          <w:tab w:val="num" w:pos="1440"/>
        </w:tabs>
        <w:ind w:left="1440" w:hanging="360"/>
      </w:pPr>
      <w:rPr>
        <w:rFonts w:ascii="Arial" w:hAnsi="Arial" w:hint="default"/>
      </w:rPr>
    </w:lvl>
    <w:lvl w:ilvl="2" w:tplc="E3B2E10A">
      <w:start w:val="1"/>
      <w:numFmt w:val="bullet"/>
      <w:lvlText w:val="•"/>
      <w:lvlJc w:val="left"/>
      <w:pPr>
        <w:tabs>
          <w:tab w:val="num" w:pos="2160"/>
        </w:tabs>
        <w:ind w:left="2160" w:hanging="360"/>
      </w:pPr>
      <w:rPr>
        <w:rFonts w:ascii="Arial" w:hAnsi="Arial" w:hint="default"/>
      </w:rPr>
    </w:lvl>
    <w:lvl w:ilvl="3" w:tplc="FD74FE90">
      <w:start w:val="1"/>
      <w:numFmt w:val="bullet"/>
      <w:lvlText w:val="•"/>
      <w:lvlJc w:val="left"/>
      <w:pPr>
        <w:tabs>
          <w:tab w:val="num" w:pos="2880"/>
        </w:tabs>
        <w:ind w:left="2880" w:hanging="360"/>
      </w:pPr>
      <w:rPr>
        <w:rFonts w:ascii="Arial" w:hAnsi="Arial" w:hint="default"/>
      </w:rPr>
    </w:lvl>
    <w:lvl w:ilvl="4" w:tplc="71EE1248">
      <w:start w:val="1"/>
      <w:numFmt w:val="bullet"/>
      <w:lvlText w:val="•"/>
      <w:lvlJc w:val="left"/>
      <w:pPr>
        <w:tabs>
          <w:tab w:val="num" w:pos="3600"/>
        </w:tabs>
        <w:ind w:left="3600" w:hanging="360"/>
      </w:pPr>
      <w:rPr>
        <w:rFonts w:ascii="Arial" w:hAnsi="Arial" w:hint="default"/>
      </w:rPr>
    </w:lvl>
    <w:lvl w:ilvl="5" w:tplc="96CED82C">
      <w:start w:val="1"/>
      <w:numFmt w:val="bullet"/>
      <w:lvlText w:val="•"/>
      <w:lvlJc w:val="left"/>
      <w:pPr>
        <w:tabs>
          <w:tab w:val="num" w:pos="4320"/>
        </w:tabs>
        <w:ind w:left="4320" w:hanging="360"/>
      </w:pPr>
      <w:rPr>
        <w:rFonts w:ascii="Arial" w:hAnsi="Arial" w:hint="default"/>
      </w:rPr>
    </w:lvl>
    <w:lvl w:ilvl="6" w:tplc="B7C44C88">
      <w:start w:val="1"/>
      <w:numFmt w:val="bullet"/>
      <w:lvlText w:val="•"/>
      <w:lvlJc w:val="left"/>
      <w:pPr>
        <w:tabs>
          <w:tab w:val="num" w:pos="5040"/>
        </w:tabs>
        <w:ind w:left="5040" w:hanging="360"/>
      </w:pPr>
      <w:rPr>
        <w:rFonts w:ascii="Arial" w:hAnsi="Arial" w:hint="default"/>
      </w:rPr>
    </w:lvl>
    <w:lvl w:ilvl="7" w:tplc="542A5FE8">
      <w:start w:val="1"/>
      <w:numFmt w:val="bullet"/>
      <w:lvlText w:val="•"/>
      <w:lvlJc w:val="left"/>
      <w:pPr>
        <w:tabs>
          <w:tab w:val="num" w:pos="5760"/>
        </w:tabs>
        <w:ind w:left="5760" w:hanging="360"/>
      </w:pPr>
      <w:rPr>
        <w:rFonts w:ascii="Arial" w:hAnsi="Arial" w:hint="default"/>
      </w:rPr>
    </w:lvl>
    <w:lvl w:ilvl="8" w:tplc="A6D83A5C">
      <w:start w:val="1"/>
      <w:numFmt w:val="bullet"/>
      <w:lvlText w:val="•"/>
      <w:lvlJc w:val="left"/>
      <w:pPr>
        <w:tabs>
          <w:tab w:val="num" w:pos="6480"/>
        </w:tabs>
        <w:ind w:left="6480" w:hanging="360"/>
      </w:pPr>
      <w:rPr>
        <w:rFonts w:ascii="Arial" w:hAnsi="Arial" w:hint="default"/>
      </w:rPr>
    </w:lvl>
  </w:abstractNum>
  <w:abstractNum w:abstractNumId="1">
    <w:nsid w:val="09FC38A4"/>
    <w:multiLevelType w:val="hybridMultilevel"/>
    <w:tmpl w:val="DF58F018"/>
    <w:lvl w:ilvl="0" w:tplc="301AE26C">
      <w:start w:val="2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74A320E"/>
    <w:multiLevelType w:val="hybridMultilevel"/>
    <w:tmpl w:val="F0046E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3C27BA1"/>
    <w:multiLevelType w:val="hybridMultilevel"/>
    <w:tmpl w:val="695C8EDE"/>
    <w:lvl w:ilvl="0" w:tplc="F60EFC5E">
      <w:start w:val="3"/>
      <w:numFmt w:val="bullet"/>
      <w:lvlText w:val="-"/>
      <w:lvlJc w:val="left"/>
      <w:pPr>
        <w:ind w:left="720" w:hanging="360"/>
      </w:pPr>
      <w:rPr>
        <w:rFonts w:ascii="SIVECO Office" w:eastAsia="Times New Roman" w:hAnsi="SIVECO Offic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6B21D2"/>
    <w:multiLevelType w:val="hybridMultilevel"/>
    <w:tmpl w:val="702228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A6532AE"/>
    <w:multiLevelType w:val="multilevel"/>
    <w:tmpl w:val="7E62DF6A"/>
    <w:lvl w:ilvl="0">
      <w:start w:val="1"/>
      <w:numFmt w:val="decimal"/>
      <w:pStyle w:val="Cap1"/>
      <w:lvlText w:val="%1."/>
      <w:lvlJc w:val="left"/>
      <w:pPr>
        <w:ind w:left="720" w:hanging="360"/>
      </w:pPr>
      <w:rPr>
        <w:rFonts w:cs="Times New Roman" w:hint="default"/>
      </w:rPr>
    </w:lvl>
    <w:lvl w:ilvl="1">
      <w:start w:val="1"/>
      <w:numFmt w:val="decimal"/>
      <w:pStyle w:val="Cap11"/>
      <w:isLgl/>
      <w:lvlText w:val="%1.%2"/>
      <w:lvlJc w:val="left"/>
      <w:pPr>
        <w:ind w:left="1080" w:hanging="720"/>
      </w:pPr>
      <w:rPr>
        <w:rFonts w:cs="Times New Roman" w:hint="default"/>
      </w:rPr>
    </w:lvl>
    <w:lvl w:ilvl="2">
      <w:start w:val="1"/>
      <w:numFmt w:val="decimal"/>
      <w:pStyle w:val="Cap1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AC44D81"/>
    <w:multiLevelType w:val="hybridMultilevel"/>
    <w:tmpl w:val="1318F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112440"/>
    <w:multiLevelType w:val="hybridMultilevel"/>
    <w:tmpl w:val="F4947DA2"/>
    <w:lvl w:ilvl="0" w:tplc="567E7304">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2DF4147E"/>
    <w:multiLevelType w:val="hybridMultilevel"/>
    <w:tmpl w:val="D8327A1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EF51EFB"/>
    <w:multiLevelType w:val="hybridMultilevel"/>
    <w:tmpl w:val="7B5E4E3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EF65FE5"/>
    <w:multiLevelType w:val="hybridMultilevel"/>
    <w:tmpl w:val="1C34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D6504F8"/>
    <w:multiLevelType w:val="hybridMultilevel"/>
    <w:tmpl w:val="AF1AEF78"/>
    <w:lvl w:ilvl="0" w:tplc="484277AE">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08702E9"/>
    <w:multiLevelType w:val="hybridMultilevel"/>
    <w:tmpl w:val="ACFEFF52"/>
    <w:lvl w:ilvl="0" w:tplc="E0A6BE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3">
    <w:nsid w:val="51F27399"/>
    <w:multiLevelType w:val="hybridMultilevel"/>
    <w:tmpl w:val="0512E986"/>
    <w:lvl w:ilvl="0" w:tplc="E8661782">
      <w:start w:val="2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4">
    <w:nsid w:val="58754B37"/>
    <w:multiLevelType w:val="hybridMultilevel"/>
    <w:tmpl w:val="5D1EC3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8D11095"/>
    <w:multiLevelType w:val="hybridMultilevel"/>
    <w:tmpl w:val="81506966"/>
    <w:lvl w:ilvl="0" w:tplc="04090001">
      <w:start w:val="1"/>
      <w:numFmt w:val="bullet"/>
      <w:pStyle w:val="Stil7"/>
      <w:lvlText w:val=""/>
      <w:lvlJc w:val="left"/>
      <w:pPr>
        <w:tabs>
          <w:tab w:val="num" w:pos="360"/>
        </w:tabs>
        <w:ind w:left="360" w:hanging="360"/>
      </w:pPr>
      <w:rPr>
        <w:rFonts w:ascii="Wingdings" w:hAnsi="Wingdings" w:hint="default"/>
      </w:rPr>
    </w:lvl>
    <w:lvl w:ilvl="1" w:tplc="97BA326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9F30F42"/>
    <w:multiLevelType w:val="hybridMultilevel"/>
    <w:tmpl w:val="2B827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3696C56"/>
    <w:multiLevelType w:val="hybridMultilevel"/>
    <w:tmpl w:val="C1A8E7A2"/>
    <w:lvl w:ilvl="0" w:tplc="C5365404">
      <w:start w:val="1"/>
      <w:numFmt w:val="bullet"/>
      <w:lvlText w:val="•"/>
      <w:lvlJc w:val="left"/>
      <w:pPr>
        <w:tabs>
          <w:tab w:val="num" w:pos="720"/>
        </w:tabs>
        <w:ind w:left="720" w:hanging="360"/>
      </w:pPr>
      <w:rPr>
        <w:rFonts w:ascii="Arial" w:hAnsi="Arial" w:hint="default"/>
      </w:rPr>
    </w:lvl>
    <w:lvl w:ilvl="1" w:tplc="71C06FA4">
      <w:start w:val="1"/>
      <w:numFmt w:val="bullet"/>
      <w:lvlText w:val="•"/>
      <w:lvlJc w:val="left"/>
      <w:pPr>
        <w:tabs>
          <w:tab w:val="num" w:pos="1440"/>
        </w:tabs>
        <w:ind w:left="1440" w:hanging="360"/>
      </w:pPr>
      <w:rPr>
        <w:rFonts w:ascii="Arial" w:hAnsi="Arial" w:hint="default"/>
      </w:rPr>
    </w:lvl>
    <w:lvl w:ilvl="2" w:tplc="3F7ABA62">
      <w:start w:val="1"/>
      <w:numFmt w:val="bullet"/>
      <w:lvlText w:val="•"/>
      <w:lvlJc w:val="left"/>
      <w:pPr>
        <w:tabs>
          <w:tab w:val="num" w:pos="2160"/>
        </w:tabs>
        <w:ind w:left="2160" w:hanging="360"/>
      </w:pPr>
      <w:rPr>
        <w:rFonts w:ascii="Arial" w:hAnsi="Arial" w:hint="default"/>
      </w:rPr>
    </w:lvl>
    <w:lvl w:ilvl="3" w:tplc="BD0283AC">
      <w:start w:val="1"/>
      <w:numFmt w:val="bullet"/>
      <w:lvlText w:val="•"/>
      <w:lvlJc w:val="left"/>
      <w:pPr>
        <w:tabs>
          <w:tab w:val="num" w:pos="2880"/>
        </w:tabs>
        <w:ind w:left="2880" w:hanging="360"/>
      </w:pPr>
      <w:rPr>
        <w:rFonts w:ascii="Arial" w:hAnsi="Arial" w:hint="default"/>
      </w:rPr>
    </w:lvl>
    <w:lvl w:ilvl="4" w:tplc="DD0494CC">
      <w:start w:val="1"/>
      <w:numFmt w:val="bullet"/>
      <w:lvlText w:val="•"/>
      <w:lvlJc w:val="left"/>
      <w:pPr>
        <w:tabs>
          <w:tab w:val="num" w:pos="3600"/>
        </w:tabs>
        <w:ind w:left="3600" w:hanging="360"/>
      </w:pPr>
      <w:rPr>
        <w:rFonts w:ascii="Arial" w:hAnsi="Arial" w:hint="default"/>
      </w:rPr>
    </w:lvl>
    <w:lvl w:ilvl="5" w:tplc="041C2246">
      <w:start w:val="1"/>
      <w:numFmt w:val="bullet"/>
      <w:lvlText w:val="•"/>
      <w:lvlJc w:val="left"/>
      <w:pPr>
        <w:tabs>
          <w:tab w:val="num" w:pos="4320"/>
        </w:tabs>
        <w:ind w:left="4320" w:hanging="360"/>
      </w:pPr>
      <w:rPr>
        <w:rFonts w:ascii="Arial" w:hAnsi="Arial" w:hint="default"/>
      </w:rPr>
    </w:lvl>
    <w:lvl w:ilvl="6" w:tplc="1BF4E218">
      <w:start w:val="1"/>
      <w:numFmt w:val="bullet"/>
      <w:lvlText w:val="•"/>
      <w:lvlJc w:val="left"/>
      <w:pPr>
        <w:tabs>
          <w:tab w:val="num" w:pos="5040"/>
        </w:tabs>
        <w:ind w:left="5040" w:hanging="360"/>
      </w:pPr>
      <w:rPr>
        <w:rFonts w:ascii="Arial" w:hAnsi="Arial" w:hint="default"/>
      </w:rPr>
    </w:lvl>
    <w:lvl w:ilvl="7" w:tplc="5F8E3D42">
      <w:start w:val="1"/>
      <w:numFmt w:val="bullet"/>
      <w:lvlText w:val="•"/>
      <w:lvlJc w:val="left"/>
      <w:pPr>
        <w:tabs>
          <w:tab w:val="num" w:pos="5760"/>
        </w:tabs>
        <w:ind w:left="5760" w:hanging="360"/>
      </w:pPr>
      <w:rPr>
        <w:rFonts w:ascii="Arial" w:hAnsi="Arial" w:hint="default"/>
      </w:rPr>
    </w:lvl>
    <w:lvl w:ilvl="8" w:tplc="9F0E7DBE">
      <w:start w:val="1"/>
      <w:numFmt w:val="bullet"/>
      <w:lvlText w:val="•"/>
      <w:lvlJc w:val="left"/>
      <w:pPr>
        <w:tabs>
          <w:tab w:val="num" w:pos="6480"/>
        </w:tabs>
        <w:ind w:left="6480" w:hanging="360"/>
      </w:pPr>
      <w:rPr>
        <w:rFonts w:ascii="Arial" w:hAnsi="Arial" w:hint="default"/>
      </w:rPr>
    </w:lvl>
  </w:abstractNum>
  <w:abstractNum w:abstractNumId="18">
    <w:nsid w:val="70EB2710"/>
    <w:multiLevelType w:val="hybridMultilevel"/>
    <w:tmpl w:val="7B5E4E3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5"/>
  </w:num>
  <w:num w:numId="4">
    <w:abstractNumId w:val="8"/>
  </w:num>
  <w:num w:numId="5">
    <w:abstractNumId w:val="4"/>
  </w:num>
  <w:num w:numId="6">
    <w:abstractNumId w:val="13"/>
  </w:num>
  <w:num w:numId="7">
    <w:abstractNumId w:val="15"/>
  </w:num>
  <w:num w:numId="8">
    <w:abstractNumId w:val="12"/>
  </w:num>
  <w:num w:numId="9">
    <w:abstractNumId w:val="2"/>
  </w:num>
  <w:num w:numId="10">
    <w:abstractNumId w:val="0"/>
  </w:num>
  <w:num w:numId="11">
    <w:abstractNumId w:val="17"/>
  </w:num>
  <w:num w:numId="12">
    <w:abstractNumId w:val="3"/>
  </w:num>
  <w:num w:numId="13">
    <w:abstractNumId w:val="11"/>
  </w:num>
  <w:num w:numId="14">
    <w:abstractNumId w:val="9"/>
  </w:num>
  <w:num w:numId="15">
    <w:abstractNumId w:val="18"/>
  </w:num>
  <w:num w:numId="16">
    <w:abstractNumId w:val="6"/>
  </w:num>
  <w:num w:numId="17">
    <w:abstractNumId w:val="14"/>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19"/>
    <w:rsid w:val="00001846"/>
    <w:rsid w:val="00002531"/>
    <w:rsid w:val="00016AF7"/>
    <w:rsid w:val="0002072B"/>
    <w:rsid w:val="00020A2B"/>
    <w:rsid w:val="000257BF"/>
    <w:rsid w:val="00026850"/>
    <w:rsid w:val="00031C58"/>
    <w:rsid w:val="000345CE"/>
    <w:rsid w:val="000505DB"/>
    <w:rsid w:val="00056528"/>
    <w:rsid w:val="000735F6"/>
    <w:rsid w:val="00086342"/>
    <w:rsid w:val="000A4654"/>
    <w:rsid w:val="000A5CAB"/>
    <w:rsid w:val="000A7271"/>
    <w:rsid w:val="000B2BCF"/>
    <w:rsid w:val="000B3F10"/>
    <w:rsid w:val="000B5405"/>
    <w:rsid w:val="000B6C20"/>
    <w:rsid w:val="000D0695"/>
    <w:rsid w:val="000D1EF0"/>
    <w:rsid w:val="000D3A19"/>
    <w:rsid w:val="000D3FF7"/>
    <w:rsid w:val="000D570F"/>
    <w:rsid w:val="000E0329"/>
    <w:rsid w:val="000E249F"/>
    <w:rsid w:val="000E6C29"/>
    <w:rsid w:val="000F700C"/>
    <w:rsid w:val="000F7821"/>
    <w:rsid w:val="001023BE"/>
    <w:rsid w:val="001042D4"/>
    <w:rsid w:val="0011223F"/>
    <w:rsid w:val="00120159"/>
    <w:rsid w:val="00121D22"/>
    <w:rsid w:val="00132B2E"/>
    <w:rsid w:val="00133C94"/>
    <w:rsid w:val="00145731"/>
    <w:rsid w:val="0014712C"/>
    <w:rsid w:val="00164A2E"/>
    <w:rsid w:val="00166BC4"/>
    <w:rsid w:val="00171E86"/>
    <w:rsid w:val="001737AA"/>
    <w:rsid w:val="00191FCF"/>
    <w:rsid w:val="001A4C63"/>
    <w:rsid w:val="001C12BE"/>
    <w:rsid w:val="001C1DDF"/>
    <w:rsid w:val="001C3E75"/>
    <w:rsid w:val="001C645A"/>
    <w:rsid w:val="001C6D84"/>
    <w:rsid w:val="001C7A5D"/>
    <w:rsid w:val="001D716D"/>
    <w:rsid w:val="001F231E"/>
    <w:rsid w:val="001F33F6"/>
    <w:rsid w:val="00200339"/>
    <w:rsid w:val="002023D6"/>
    <w:rsid w:val="00210F97"/>
    <w:rsid w:val="00233937"/>
    <w:rsid w:val="00241BF5"/>
    <w:rsid w:val="002444BD"/>
    <w:rsid w:val="002527CA"/>
    <w:rsid w:val="00264D2B"/>
    <w:rsid w:val="00276302"/>
    <w:rsid w:val="002855B9"/>
    <w:rsid w:val="00285D0E"/>
    <w:rsid w:val="002957DD"/>
    <w:rsid w:val="00297564"/>
    <w:rsid w:val="002A2C8B"/>
    <w:rsid w:val="002C2404"/>
    <w:rsid w:val="002C3365"/>
    <w:rsid w:val="002C5D42"/>
    <w:rsid w:val="002C64D0"/>
    <w:rsid w:val="002D1E21"/>
    <w:rsid w:val="002D32A1"/>
    <w:rsid w:val="002E088D"/>
    <w:rsid w:val="002F175C"/>
    <w:rsid w:val="002F2495"/>
    <w:rsid w:val="002F2E80"/>
    <w:rsid w:val="00316EB8"/>
    <w:rsid w:val="00323481"/>
    <w:rsid w:val="00346C40"/>
    <w:rsid w:val="00363CC9"/>
    <w:rsid w:val="00365BA4"/>
    <w:rsid w:val="0036712C"/>
    <w:rsid w:val="00384843"/>
    <w:rsid w:val="00393C5B"/>
    <w:rsid w:val="003A0353"/>
    <w:rsid w:val="003A294E"/>
    <w:rsid w:val="003B78C4"/>
    <w:rsid w:val="003C13F6"/>
    <w:rsid w:val="003C5112"/>
    <w:rsid w:val="003C72B2"/>
    <w:rsid w:val="003C7FA6"/>
    <w:rsid w:val="003E1EE3"/>
    <w:rsid w:val="003E6350"/>
    <w:rsid w:val="003E7775"/>
    <w:rsid w:val="003F131D"/>
    <w:rsid w:val="003F2A4D"/>
    <w:rsid w:val="003F623F"/>
    <w:rsid w:val="003F7E66"/>
    <w:rsid w:val="00407E3D"/>
    <w:rsid w:val="004101BA"/>
    <w:rsid w:val="00413480"/>
    <w:rsid w:val="00414211"/>
    <w:rsid w:val="00416114"/>
    <w:rsid w:val="00416244"/>
    <w:rsid w:val="004212A9"/>
    <w:rsid w:val="00424C8E"/>
    <w:rsid w:val="00427094"/>
    <w:rsid w:val="00435782"/>
    <w:rsid w:val="00435B65"/>
    <w:rsid w:val="00451EAD"/>
    <w:rsid w:val="0045304F"/>
    <w:rsid w:val="00463E55"/>
    <w:rsid w:val="00470B23"/>
    <w:rsid w:val="0048643B"/>
    <w:rsid w:val="00492A30"/>
    <w:rsid w:val="004A3DEA"/>
    <w:rsid w:val="004B4BBB"/>
    <w:rsid w:val="004B53E1"/>
    <w:rsid w:val="004C7268"/>
    <w:rsid w:val="004E1C34"/>
    <w:rsid w:val="004E40EB"/>
    <w:rsid w:val="004F0B8C"/>
    <w:rsid w:val="004F2174"/>
    <w:rsid w:val="00510F9C"/>
    <w:rsid w:val="0052427A"/>
    <w:rsid w:val="00535E1F"/>
    <w:rsid w:val="00540815"/>
    <w:rsid w:val="00555FF2"/>
    <w:rsid w:val="00562649"/>
    <w:rsid w:val="00565435"/>
    <w:rsid w:val="00572502"/>
    <w:rsid w:val="00575654"/>
    <w:rsid w:val="00575CB9"/>
    <w:rsid w:val="00592408"/>
    <w:rsid w:val="0059579B"/>
    <w:rsid w:val="005960B4"/>
    <w:rsid w:val="005A10D1"/>
    <w:rsid w:val="005A7A72"/>
    <w:rsid w:val="005B0382"/>
    <w:rsid w:val="005B1182"/>
    <w:rsid w:val="005B1FE7"/>
    <w:rsid w:val="005B6618"/>
    <w:rsid w:val="005B7D65"/>
    <w:rsid w:val="005D177A"/>
    <w:rsid w:val="005D75CD"/>
    <w:rsid w:val="005D791A"/>
    <w:rsid w:val="005F7B7F"/>
    <w:rsid w:val="0062194B"/>
    <w:rsid w:val="00622753"/>
    <w:rsid w:val="00625C41"/>
    <w:rsid w:val="00627BAA"/>
    <w:rsid w:val="00635FEA"/>
    <w:rsid w:val="0063652E"/>
    <w:rsid w:val="00651491"/>
    <w:rsid w:val="006514E0"/>
    <w:rsid w:val="00663347"/>
    <w:rsid w:val="00680B88"/>
    <w:rsid w:val="0068673F"/>
    <w:rsid w:val="00691151"/>
    <w:rsid w:val="00693FFF"/>
    <w:rsid w:val="006A583F"/>
    <w:rsid w:val="006A731D"/>
    <w:rsid w:val="006A77F9"/>
    <w:rsid w:val="006B0080"/>
    <w:rsid w:val="006B2C60"/>
    <w:rsid w:val="006C15FF"/>
    <w:rsid w:val="006C63F2"/>
    <w:rsid w:val="006D02EE"/>
    <w:rsid w:val="006E2DD9"/>
    <w:rsid w:val="006E7421"/>
    <w:rsid w:val="006E7DFF"/>
    <w:rsid w:val="00702F9E"/>
    <w:rsid w:val="00705202"/>
    <w:rsid w:val="00714942"/>
    <w:rsid w:val="00717E09"/>
    <w:rsid w:val="00721D29"/>
    <w:rsid w:val="00727373"/>
    <w:rsid w:val="0073378D"/>
    <w:rsid w:val="0075339A"/>
    <w:rsid w:val="00770108"/>
    <w:rsid w:val="007806FA"/>
    <w:rsid w:val="007B6185"/>
    <w:rsid w:val="007C5B22"/>
    <w:rsid w:val="007D2FE2"/>
    <w:rsid w:val="007D3715"/>
    <w:rsid w:val="007F1BF4"/>
    <w:rsid w:val="008041B0"/>
    <w:rsid w:val="0081485A"/>
    <w:rsid w:val="00817CFD"/>
    <w:rsid w:val="00823E1B"/>
    <w:rsid w:val="0082692A"/>
    <w:rsid w:val="0083452C"/>
    <w:rsid w:val="00836380"/>
    <w:rsid w:val="0084478E"/>
    <w:rsid w:val="00847148"/>
    <w:rsid w:val="00860C45"/>
    <w:rsid w:val="00874505"/>
    <w:rsid w:val="008878F2"/>
    <w:rsid w:val="00894809"/>
    <w:rsid w:val="008A026D"/>
    <w:rsid w:val="008B05E1"/>
    <w:rsid w:val="008B1F27"/>
    <w:rsid w:val="008C4D02"/>
    <w:rsid w:val="008C52BD"/>
    <w:rsid w:val="008D09BE"/>
    <w:rsid w:val="008E084E"/>
    <w:rsid w:val="008F1A95"/>
    <w:rsid w:val="008F3A2C"/>
    <w:rsid w:val="008F6587"/>
    <w:rsid w:val="0092311F"/>
    <w:rsid w:val="00926823"/>
    <w:rsid w:val="00926F31"/>
    <w:rsid w:val="0093366A"/>
    <w:rsid w:val="00933E37"/>
    <w:rsid w:val="00942E03"/>
    <w:rsid w:val="009436C5"/>
    <w:rsid w:val="00945FC5"/>
    <w:rsid w:val="009464D9"/>
    <w:rsid w:val="00953919"/>
    <w:rsid w:val="00953D89"/>
    <w:rsid w:val="0096063E"/>
    <w:rsid w:val="00967A6A"/>
    <w:rsid w:val="0098176F"/>
    <w:rsid w:val="00983BA7"/>
    <w:rsid w:val="00983E52"/>
    <w:rsid w:val="00986E1B"/>
    <w:rsid w:val="00990FA1"/>
    <w:rsid w:val="00997326"/>
    <w:rsid w:val="009A3CD2"/>
    <w:rsid w:val="009A3D97"/>
    <w:rsid w:val="009B0465"/>
    <w:rsid w:val="009B521A"/>
    <w:rsid w:val="009C3633"/>
    <w:rsid w:val="009D1C4B"/>
    <w:rsid w:val="009D20FB"/>
    <w:rsid w:val="009E4AC8"/>
    <w:rsid w:val="00A0156A"/>
    <w:rsid w:val="00A047EE"/>
    <w:rsid w:val="00A04E56"/>
    <w:rsid w:val="00A1197A"/>
    <w:rsid w:val="00A17086"/>
    <w:rsid w:val="00A23C22"/>
    <w:rsid w:val="00A40571"/>
    <w:rsid w:val="00A44219"/>
    <w:rsid w:val="00A4796E"/>
    <w:rsid w:val="00A65788"/>
    <w:rsid w:val="00A700D3"/>
    <w:rsid w:val="00A842DD"/>
    <w:rsid w:val="00A84A46"/>
    <w:rsid w:val="00A87E1B"/>
    <w:rsid w:val="00AA2638"/>
    <w:rsid w:val="00AD237C"/>
    <w:rsid w:val="00AD54EE"/>
    <w:rsid w:val="00AE6B59"/>
    <w:rsid w:val="00AF3663"/>
    <w:rsid w:val="00B02D5D"/>
    <w:rsid w:val="00B0562D"/>
    <w:rsid w:val="00B06457"/>
    <w:rsid w:val="00B10A89"/>
    <w:rsid w:val="00B164D3"/>
    <w:rsid w:val="00B16CEE"/>
    <w:rsid w:val="00B256FD"/>
    <w:rsid w:val="00B2657E"/>
    <w:rsid w:val="00B27ADD"/>
    <w:rsid w:val="00B3162C"/>
    <w:rsid w:val="00B37134"/>
    <w:rsid w:val="00B54979"/>
    <w:rsid w:val="00B549F3"/>
    <w:rsid w:val="00B551E9"/>
    <w:rsid w:val="00B635FA"/>
    <w:rsid w:val="00B90442"/>
    <w:rsid w:val="00B92934"/>
    <w:rsid w:val="00B96A66"/>
    <w:rsid w:val="00BB31EB"/>
    <w:rsid w:val="00BB76AF"/>
    <w:rsid w:val="00BD4438"/>
    <w:rsid w:val="00BD5CAA"/>
    <w:rsid w:val="00BD7F49"/>
    <w:rsid w:val="00BE169C"/>
    <w:rsid w:val="00BE5BB2"/>
    <w:rsid w:val="00BF7CF6"/>
    <w:rsid w:val="00C0041C"/>
    <w:rsid w:val="00C020E0"/>
    <w:rsid w:val="00C07D18"/>
    <w:rsid w:val="00C11AC9"/>
    <w:rsid w:val="00C15000"/>
    <w:rsid w:val="00C351EF"/>
    <w:rsid w:val="00C610BD"/>
    <w:rsid w:val="00C6775B"/>
    <w:rsid w:val="00C837D6"/>
    <w:rsid w:val="00C84301"/>
    <w:rsid w:val="00C84730"/>
    <w:rsid w:val="00C851A7"/>
    <w:rsid w:val="00C91C6E"/>
    <w:rsid w:val="00CA30CE"/>
    <w:rsid w:val="00CA6EBD"/>
    <w:rsid w:val="00CB57FD"/>
    <w:rsid w:val="00CC2027"/>
    <w:rsid w:val="00CC31F1"/>
    <w:rsid w:val="00CD4438"/>
    <w:rsid w:val="00CE78F2"/>
    <w:rsid w:val="00CF08F3"/>
    <w:rsid w:val="00CF1BEA"/>
    <w:rsid w:val="00D014CA"/>
    <w:rsid w:val="00D052E0"/>
    <w:rsid w:val="00D12423"/>
    <w:rsid w:val="00D124C9"/>
    <w:rsid w:val="00D152DA"/>
    <w:rsid w:val="00D217A3"/>
    <w:rsid w:val="00D2234E"/>
    <w:rsid w:val="00D24D81"/>
    <w:rsid w:val="00D258A5"/>
    <w:rsid w:val="00D37530"/>
    <w:rsid w:val="00D415C2"/>
    <w:rsid w:val="00D558D2"/>
    <w:rsid w:val="00D7114C"/>
    <w:rsid w:val="00D7602C"/>
    <w:rsid w:val="00D7674C"/>
    <w:rsid w:val="00D874FC"/>
    <w:rsid w:val="00DB2352"/>
    <w:rsid w:val="00DB27C3"/>
    <w:rsid w:val="00DB4AFC"/>
    <w:rsid w:val="00DB7149"/>
    <w:rsid w:val="00DC24A1"/>
    <w:rsid w:val="00DD3123"/>
    <w:rsid w:val="00DD7931"/>
    <w:rsid w:val="00DD7F42"/>
    <w:rsid w:val="00DE0A2B"/>
    <w:rsid w:val="00DE5ADA"/>
    <w:rsid w:val="00E014E6"/>
    <w:rsid w:val="00E035C9"/>
    <w:rsid w:val="00E05506"/>
    <w:rsid w:val="00E159EC"/>
    <w:rsid w:val="00E21519"/>
    <w:rsid w:val="00E25521"/>
    <w:rsid w:val="00E3411B"/>
    <w:rsid w:val="00E3644B"/>
    <w:rsid w:val="00E42548"/>
    <w:rsid w:val="00E535E6"/>
    <w:rsid w:val="00E548C6"/>
    <w:rsid w:val="00E65CA3"/>
    <w:rsid w:val="00E71096"/>
    <w:rsid w:val="00E7215A"/>
    <w:rsid w:val="00E76E35"/>
    <w:rsid w:val="00E90EDF"/>
    <w:rsid w:val="00E929C2"/>
    <w:rsid w:val="00E93F7A"/>
    <w:rsid w:val="00EA095B"/>
    <w:rsid w:val="00EA0AC1"/>
    <w:rsid w:val="00EA0E4D"/>
    <w:rsid w:val="00EA2ABE"/>
    <w:rsid w:val="00EA72C7"/>
    <w:rsid w:val="00EC430B"/>
    <w:rsid w:val="00EC4880"/>
    <w:rsid w:val="00EC63F5"/>
    <w:rsid w:val="00ED7103"/>
    <w:rsid w:val="00ED7215"/>
    <w:rsid w:val="00EE1CB5"/>
    <w:rsid w:val="00EE5E51"/>
    <w:rsid w:val="00EF004A"/>
    <w:rsid w:val="00F0051C"/>
    <w:rsid w:val="00F133D4"/>
    <w:rsid w:val="00F313D6"/>
    <w:rsid w:val="00F3308A"/>
    <w:rsid w:val="00F3456A"/>
    <w:rsid w:val="00F34A43"/>
    <w:rsid w:val="00F403B8"/>
    <w:rsid w:val="00F431E6"/>
    <w:rsid w:val="00F447B5"/>
    <w:rsid w:val="00F52D94"/>
    <w:rsid w:val="00F54C37"/>
    <w:rsid w:val="00F55228"/>
    <w:rsid w:val="00F66EC9"/>
    <w:rsid w:val="00F76337"/>
    <w:rsid w:val="00F77B3B"/>
    <w:rsid w:val="00FA5A91"/>
    <w:rsid w:val="00FB341C"/>
    <w:rsid w:val="00FB3C53"/>
    <w:rsid w:val="00FC39B7"/>
    <w:rsid w:val="00FD461C"/>
    <w:rsid w:val="00FE3FF7"/>
    <w:rsid w:val="00FF05EB"/>
    <w:rsid w:val="00FF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9BE"/>
    <w:rPr>
      <w:sz w:val="24"/>
      <w:szCs w:val="24"/>
      <w:lang w:val="ro-RO" w:eastAsia="ro-RO"/>
    </w:rPr>
  </w:style>
  <w:style w:type="paragraph" w:styleId="Heading1">
    <w:name w:val="heading 1"/>
    <w:basedOn w:val="Normal"/>
    <w:next w:val="Normal"/>
    <w:qFormat/>
    <w:rsid w:val="008D09BE"/>
    <w:pPr>
      <w:keepNext/>
      <w:outlineLvl w:val="0"/>
    </w:pPr>
    <w:rPr>
      <w:b/>
      <w:bCs/>
    </w:rPr>
  </w:style>
  <w:style w:type="paragraph" w:styleId="Heading2">
    <w:name w:val="heading 2"/>
    <w:basedOn w:val="Normal"/>
    <w:next w:val="Normal"/>
    <w:qFormat/>
    <w:rsid w:val="008D09BE"/>
    <w:pPr>
      <w:keepNext/>
      <w:spacing w:before="240" w:after="60"/>
      <w:outlineLvl w:val="1"/>
    </w:pPr>
    <w:rPr>
      <w:rFonts w:ascii="Cambria" w:hAnsi="Cambria"/>
      <w:b/>
      <w:bCs/>
      <w:i/>
      <w:iCs/>
      <w:sz w:val="28"/>
      <w:szCs w:val="28"/>
    </w:rPr>
  </w:style>
  <w:style w:type="paragraph" w:styleId="Heading3">
    <w:name w:val="heading 3"/>
    <w:basedOn w:val="Normal"/>
    <w:next w:val="Normal"/>
    <w:qFormat/>
    <w:rsid w:val="008D09B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f1">
    <w:name w:val="Listă paragraf1"/>
    <w:basedOn w:val="Normal"/>
    <w:rsid w:val="008D09BE"/>
    <w:pPr>
      <w:ind w:left="720"/>
    </w:pPr>
  </w:style>
  <w:style w:type="paragraph" w:styleId="Footer">
    <w:name w:val="footer"/>
    <w:basedOn w:val="Normal"/>
    <w:semiHidden/>
    <w:rsid w:val="008D09BE"/>
    <w:pPr>
      <w:tabs>
        <w:tab w:val="center" w:pos="4536"/>
        <w:tab w:val="right" w:pos="9072"/>
      </w:tabs>
    </w:pPr>
  </w:style>
  <w:style w:type="character" w:styleId="PageNumber">
    <w:name w:val="page number"/>
    <w:semiHidden/>
    <w:rsid w:val="008D09BE"/>
    <w:rPr>
      <w:rFonts w:cs="Times New Roman"/>
    </w:rPr>
  </w:style>
  <w:style w:type="paragraph" w:customStyle="1" w:styleId="Frspaiere1">
    <w:name w:val="Fără spațiere1"/>
    <w:rsid w:val="008D09BE"/>
    <w:rPr>
      <w:sz w:val="24"/>
      <w:szCs w:val="24"/>
      <w:lang w:val="ro-RO" w:eastAsia="ro-RO"/>
    </w:rPr>
  </w:style>
  <w:style w:type="paragraph" w:styleId="BodyText">
    <w:name w:val="Body Text"/>
    <w:basedOn w:val="Normal"/>
    <w:semiHidden/>
    <w:rsid w:val="008D09BE"/>
    <w:pPr>
      <w:spacing w:after="120"/>
    </w:pPr>
  </w:style>
  <w:style w:type="character" w:customStyle="1" w:styleId="BodyTextChar">
    <w:name w:val="Body Text Char"/>
    <w:semiHidden/>
    <w:rsid w:val="008D09BE"/>
    <w:rPr>
      <w:rFonts w:cs="Times New Roman"/>
      <w:sz w:val="24"/>
      <w:szCs w:val="24"/>
      <w:lang w:val="ro-RO" w:eastAsia="ro-RO"/>
    </w:rPr>
  </w:style>
  <w:style w:type="character" w:customStyle="1" w:styleId="Heading2Char">
    <w:name w:val="Heading 2 Char"/>
    <w:semiHidden/>
    <w:rsid w:val="008D09BE"/>
    <w:rPr>
      <w:rFonts w:ascii="Cambria" w:hAnsi="Cambria" w:cs="Times New Roman"/>
      <w:b/>
      <w:bCs/>
      <w:i/>
      <w:iCs/>
      <w:sz w:val="28"/>
      <w:szCs w:val="28"/>
      <w:lang w:val="ro-RO" w:eastAsia="ro-RO"/>
    </w:rPr>
  </w:style>
  <w:style w:type="paragraph" w:styleId="EndnoteText">
    <w:name w:val="endnote text"/>
    <w:basedOn w:val="Normal"/>
    <w:semiHidden/>
    <w:rsid w:val="008D09BE"/>
    <w:pPr>
      <w:spacing w:before="80" w:after="80" w:line="360" w:lineRule="auto"/>
      <w:jc w:val="both"/>
    </w:pPr>
    <w:rPr>
      <w:sz w:val="20"/>
      <w:szCs w:val="20"/>
      <w:lang w:eastAsia="en-US"/>
    </w:rPr>
  </w:style>
  <w:style w:type="character" w:customStyle="1" w:styleId="EndnoteTextChar">
    <w:name w:val="Endnote Text Char"/>
    <w:semiHidden/>
    <w:rsid w:val="008D09BE"/>
    <w:rPr>
      <w:rFonts w:cs="Times New Roman"/>
      <w:lang w:val="ro-RO" w:eastAsia="x-none"/>
    </w:rPr>
  </w:style>
  <w:style w:type="character" w:styleId="EndnoteReference">
    <w:name w:val="endnote reference"/>
    <w:semiHidden/>
    <w:rsid w:val="008D09BE"/>
    <w:rPr>
      <w:rFonts w:cs="Times New Roman"/>
      <w:vertAlign w:val="superscript"/>
    </w:rPr>
  </w:style>
  <w:style w:type="paragraph" w:styleId="NormalWeb">
    <w:name w:val="Normal (Web)"/>
    <w:basedOn w:val="Normal"/>
    <w:rsid w:val="008D09BE"/>
    <w:pPr>
      <w:spacing w:before="100" w:beforeAutospacing="1" w:after="100" w:afterAutospacing="1"/>
    </w:pPr>
    <w:rPr>
      <w:lang w:val="en-US" w:eastAsia="en-US"/>
    </w:rPr>
  </w:style>
  <w:style w:type="paragraph" w:customStyle="1" w:styleId="Default">
    <w:name w:val="Default"/>
    <w:rsid w:val="008D09BE"/>
    <w:pPr>
      <w:autoSpaceDE w:val="0"/>
      <w:autoSpaceDN w:val="0"/>
      <w:adjustRightInd w:val="0"/>
    </w:pPr>
    <w:rPr>
      <w:color w:val="000000"/>
      <w:sz w:val="24"/>
      <w:szCs w:val="24"/>
    </w:rPr>
  </w:style>
  <w:style w:type="paragraph" w:styleId="Header">
    <w:name w:val="header"/>
    <w:basedOn w:val="Normal"/>
    <w:semiHidden/>
    <w:rsid w:val="008D09BE"/>
    <w:pPr>
      <w:tabs>
        <w:tab w:val="center" w:pos="4680"/>
        <w:tab w:val="right" w:pos="9360"/>
      </w:tabs>
    </w:pPr>
  </w:style>
  <w:style w:type="character" w:customStyle="1" w:styleId="HeaderChar">
    <w:name w:val="Header Char"/>
    <w:semiHidden/>
    <w:rsid w:val="008D09BE"/>
    <w:rPr>
      <w:rFonts w:cs="Times New Roman"/>
      <w:sz w:val="24"/>
      <w:szCs w:val="24"/>
      <w:lang w:val="ro-RO" w:eastAsia="ro-RO"/>
    </w:rPr>
  </w:style>
  <w:style w:type="paragraph" w:customStyle="1" w:styleId="Titlucuprins1">
    <w:name w:val="Titlu cuprins1"/>
    <w:basedOn w:val="Heading1"/>
    <w:next w:val="Normal"/>
    <w:rsid w:val="008D09BE"/>
    <w:pPr>
      <w:keepLines/>
      <w:spacing w:before="480" w:line="276" w:lineRule="auto"/>
      <w:outlineLvl w:val="9"/>
    </w:pPr>
    <w:rPr>
      <w:rFonts w:ascii="Cambria" w:hAnsi="Cambria"/>
      <w:color w:val="365F91"/>
      <w:sz w:val="28"/>
      <w:szCs w:val="28"/>
      <w:lang w:val="en-US" w:eastAsia="en-US"/>
    </w:rPr>
  </w:style>
  <w:style w:type="paragraph" w:styleId="TOC2">
    <w:name w:val="toc 2"/>
    <w:basedOn w:val="Normal"/>
    <w:next w:val="Normal"/>
    <w:autoRedefine/>
    <w:semiHidden/>
    <w:rsid w:val="008D09BE"/>
    <w:pPr>
      <w:spacing w:after="100" w:line="276" w:lineRule="auto"/>
      <w:ind w:left="220"/>
    </w:pPr>
    <w:rPr>
      <w:rFonts w:ascii="Calibri" w:hAnsi="Calibri"/>
      <w:sz w:val="22"/>
      <w:szCs w:val="22"/>
      <w:lang w:val="en-US" w:eastAsia="en-US"/>
    </w:rPr>
  </w:style>
  <w:style w:type="paragraph" w:styleId="TOC1">
    <w:name w:val="toc 1"/>
    <w:basedOn w:val="Normal"/>
    <w:next w:val="Normal"/>
    <w:autoRedefine/>
    <w:semiHidden/>
    <w:rsid w:val="00BF7CF6"/>
    <w:pPr>
      <w:tabs>
        <w:tab w:val="right" w:leader="dot" w:pos="8297"/>
      </w:tabs>
      <w:spacing w:after="100" w:line="276" w:lineRule="auto"/>
    </w:pPr>
    <w:rPr>
      <w:rFonts w:ascii="SIVECO Office" w:hAnsi="SIVECO Office"/>
      <w:caps/>
      <w:noProof/>
      <w:sz w:val="22"/>
      <w:szCs w:val="22"/>
      <w:lang w:val="en-US" w:eastAsia="en-US"/>
    </w:rPr>
  </w:style>
  <w:style w:type="paragraph" w:styleId="TOC3">
    <w:name w:val="toc 3"/>
    <w:basedOn w:val="Normal"/>
    <w:next w:val="Normal"/>
    <w:autoRedefine/>
    <w:semiHidden/>
    <w:rsid w:val="008D09BE"/>
    <w:pPr>
      <w:spacing w:after="100" w:line="276" w:lineRule="auto"/>
      <w:ind w:left="440"/>
    </w:pPr>
    <w:rPr>
      <w:rFonts w:ascii="Calibri" w:hAnsi="Calibri"/>
      <w:sz w:val="22"/>
      <w:szCs w:val="22"/>
      <w:lang w:val="en-US" w:eastAsia="en-US"/>
    </w:rPr>
  </w:style>
  <w:style w:type="paragraph" w:styleId="BalloonText">
    <w:name w:val="Balloon Text"/>
    <w:basedOn w:val="Normal"/>
    <w:semiHidden/>
    <w:rsid w:val="008D09BE"/>
    <w:rPr>
      <w:rFonts w:ascii="Tahoma" w:hAnsi="Tahoma" w:cs="Tahoma"/>
      <w:sz w:val="16"/>
      <w:szCs w:val="16"/>
    </w:rPr>
  </w:style>
  <w:style w:type="character" w:customStyle="1" w:styleId="BalloonTextChar">
    <w:name w:val="Balloon Text Char"/>
    <w:semiHidden/>
    <w:rsid w:val="008D09BE"/>
    <w:rPr>
      <w:rFonts w:ascii="Tahoma" w:hAnsi="Tahoma" w:cs="Tahoma"/>
      <w:sz w:val="16"/>
      <w:szCs w:val="16"/>
      <w:lang w:val="ro-RO" w:eastAsia="ro-RO"/>
    </w:rPr>
  </w:style>
  <w:style w:type="character" w:styleId="Hyperlink">
    <w:name w:val="Hyperlink"/>
    <w:rsid w:val="008D09BE"/>
    <w:rPr>
      <w:rFonts w:cs="Times New Roman"/>
      <w:color w:val="0000FF"/>
      <w:u w:val="single"/>
    </w:rPr>
  </w:style>
  <w:style w:type="paragraph" w:customStyle="1" w:styleId="Cap1">
    <w:name w:val="Cap.1"/>
    <w:basedOn w:val="Frspaiere1"/>
    <w:rsid w:val="008D09BE"/>
    <w:pPr>
      <w:numPr>
        <w:numId w:val="3"/>
      </w:numPr>
      <w:outlineLvl w:val="0"/>
    </w:pPr>
    <w:rPr>
      <w:rFonts w:ascii="SIVECO Office" w:hAnsi="SIVECO Office"/>
      <w:b/>
      <w:bCs/>
      <w:smallCaps/>
      <w:sz w:val="28"/>
    </w:rPr>
  </w:style>
  <w:style w:type="paragraph" w:customStyle="1" w:styleId="Cap11">
    <w:name w:val="Cap1.1"/>
    <w:basedOn w:val="Frspaiere1"/>
    <w:rsid w:val="008D09BE"/>
    <w:pPr>
      <w:numPr>
        <w:ilvl w:val="1"/>
        <w:numId w:val="3"/>
      </w:numPr>
      <w:outlineLvl w:val="1"/>
    </w:pPr>
    <w:rPr>
      <w:rFonts w:ascii="SIVECO Office" w:hAnsi="SIVECO Office"/>
      <w:b/>
      <w:bCs/>
    </w:rPr>
  </w:style>
  <w:style w:type="character" w:customStyle="1" w:styleId="NoSpacingChar">
    <w:name w:val="No Spacing Char"/>
    <w:rsid w:val="008D09BE"/>
    <w:rPr>
      <w:rFonts w:cs="Times New Roman"/>
      <w:sz w:val="24"/>
      <w:szCs w:val="24"/>
      <w:lang w:val="ro-RO" w:eastAsia="ro-RO" w:bidi="ar-SA"/>
    </w:rPr>
  </w:style>
  <w:style w:type="character" w:customStyle="1" w:styleId="Cap1Char">
    <w:name w:val="Cap.1 Char"/>
    <w:rsid w:val="008D09BE"/>
    <w:rPr>
      <w:rFonts w:ascii="SIVECO Office" w:hAnsi="SIVECO Office" w:cs="Times New Roman"/>
      <w:b/>
      <w:bCs/>
      <w:smallCaps/>
      <w:sz w:val="24"/>
      <w:szCs w:val="24"/>
      <w:lang w:val="ro-RO" w:eastAsia="ro-RO" w:bidi="ar-SA"/>
    </w:rPr>
  </w:style>
  <w:style w:type="paragraph" w:customStyle="1" w:styleId="Cap111">
    <w:name w:val="Cap1.1.1"/>
    <w:basedOn w:val="Listparagraf1"/>
    <w:rsid w:val="008D09BE"/>
    <w:pPr>
      <w:numPr>
        <w:ilvl w:val="2"/>
        <w:numId w:val="3"/>
      </w:numPr>
      <w:spacing w:line="312" w:lineRule="auto"/>
      <w:outlineLvl w:val="2"/>
    </w:pPr>
    <w:rPr>
      <w:rFonts w:ascii="SIVECO Office" w:hAnsi="SIVECO Office"/>
      <w:b/>
    </w:rPr>
  </w:style>
  <w:style w:type="character" w:customStyle="1" w:styleId="Cap11Char">
    <w:name w:val="Cap1.1 Char"/>
    <w:rsid w:val="008D09BE"/>
    <w:rPr>
      <w:rFonts w:ascii="SIVECO Office" w:hAnsi="SIVECO Office" w:cs="Times New Roman"/>
      <w:b/>
      <w:bCs/>
      <w:sz w:val="24"/>
      <w:szCs w:val="24"/>
      <w:lang w:val="ro-RO" w:eastAsia="ro-RO" w:bidi="ar-SA"/>
    </w:rPr>
  </w:style>
  <w:style w:type="character" w:customStyle="1" w:styleId="FooterChar">
    <w:name w:val="Footer Char"/>
    <w:rsid w:val="008D09BE"/>
    <w:rPr>
      <w:rFonts w:cs="Times New Roman"/>
      <w:sz w:val="24"/>
      <w:szCs w:val="24"/>
      <w:lang w:val="ro-RO" w:eastAsia="ro-RO"/>
    </w:rPr>
  </w:style>
  <w:style w:type="character" w:customStyle="1" w:styleId="ListParagraphChar">
    <w:name w:val="List Paragraph Char"/>
    <w:rsid w:val="008D09BE"/>
    <w:rPr>
      <w:rFonts w:cs="Times New Roman"/>
      <w:sz w:val="24"/>
      <w:szCs w:val="24"/>
      <w:lang w:val="ro-RO" w:eastAsia="ro-RO"/>
    </w:rPr>
  </w:style>
  <w:style w:type="character" w:customStyle="1" w:styleId="Cap111Char">
    <w:name w:val="Cap1.1.1 Char"/>
    <w:basedOn w:val="ListParagraphChar"/>
    <w:rsid w:val="008D09BE"/>
    <w:rPr>
      <w:rFonts w:cs="Times New Roman"/>
      <w:sz w:val="24"/>
      <w:szCs w:val="24"/>
      <w:lang w:val="ro-RO" w:eastAsia="ro-RO"/>
    </w:rPr>
  </w:style>
  <w:style w:type="paragraph" w:styleId="Title">
    <w:name w:val="Title"/>
    <w:basedOn w:val="Normal"/>
    <w:qFormat/>
    <w:rsid w:val="008D09BE"/>
    <w:pPr>
      <w:ind w:firstLine="720"/>
      <w:jc w:val="center"/>
    </w:pPr>
    <w:rPr>
      <w:b/>
      <w:szCs w:val="20"/>
    </w:rPr>
  </w:style>
  <w:style w:type="character" w:styleId="Strong">
    <w:name w:val="Strong"/>
    <w:qFormat/>
    <w:rsid w:val="00C07D18"/>
    <w:rPr>
      <w:rFonts w:cs="Times New Roman"/>
      <w:b/>
      <w:bCs/>
    </w:rPr>
  </w:style>
  <w:style w:type="paragraph" w:styleId="FootnoteText">
    <w:name w:val="footnote text"/>
    <w:basedOn w:val="Normal"/>
    <w:semiHidden/>
    <w:rsid w:val="008D09BE"/>
    <w:rPr>
      <w:rFonts w:eastAsia="MS Mincho"/>
      <w:sz w:val="20"/>
      <w:szCs w:val="20"/>
      <w:lang w:val="en-GB" w:eastAsia="ja-JP"/>
    </w:rPr>
  </w:style>
  <w:style w:type="character" w:styleId="FootnoteReference">
    <w:name w:val="footnote reference"/>
    <w:semiHidden/>
    <w:rsid w:val="008D09BE"/>
    <w:rPr>
      <w:rFonts w:cs="Times New Roman"/>
      <w:vertAlign w:val="superscript"/>
    </w:rPr>
  </w:style>
  <w:style w:type="paragraph" w:customStyle="1" w:styleId="Stil7">
    <w:name w:val="Stil7"/>
    <w:basedOn w:val="Normal"/>
    <w:rsid w:val="008D09BE"/>
    <w:pPr>
      <w:numPr>
        <w:numId w:val="7"/>
      </w:numPr>
    </w:pPr>
  </w:style>
  <w:style w:type="character" w:styleId="CommentReference">
    <w:name w:val="annotation reference"/>
    <w:semiHidden/>
    <w:rsid w:val="008D09BE"/>
    <w:rPr>
      <w:rFonts w:cs="Times New Roman"/>
      <w:sz w:val="16"/>
      <w:szCs w:val="16"/>
    </w:rPr>
  </w:style>
  <w:style w:type="paragraph" w:styleId="CommentText">
    <w:name w:val="annotation text"/>
    <w:basedOn w:val="Normal"/>
    <w:semiHidden/>
    <w:rsid w:val="008D09BE"/>
    <w:rPr>
      <w:sz w:val="20"/>
      <w:szCs w:val="20"/>
    </w:rPr>
  </w:style>
  <w:style w:type="character" w:customStyle="1" w:styleId="CommentTextChar">
    <w:name w:val="Comment Text Char"/>
    <w:semiHidden/>
    <w:rsid w:val="008D09BE"/>
    <w:rPr>
      <w:rFonts w:cs="Times New Roman"/>
      <w:lang w:val="ro-RO" w:eastAsia="ro-RO"/>
    </w:rPr>
  </w:style>
  <w:style w:type="paragraph" w:styleId="CommentSubject">
    <w:name w:val="annotation subject"/>
    <w:basedOn w:val="CommentText"/>
    <w:next w:val="CommentText"/>
    <w:semiHidden/>
    <w:rsid w:val="008D09BE"/>
    <w:rPr>
      <w:b/>
      <w:bCs/>
    </w:rPr>
  </w:style>
  <w:style w:type="character" w:customStyle="1" w:styleId="CommentSubjectChar">
    <w:name w:val="Comment Subject Char"/>
    <w:semiHidden/>
    <w:rsid w:val="008D09BE"/>
    <w:rPr>
      <w:rFonts w:cs="Times New Roman"/>
      <w:b/>
      <w:bCs/>
      <w:lang w:val="ro-RO" w:eastAsia="ro-RO"/>
    </w:rPr>
  </w:style>
  <w:style w:type="table" w:styleId="TableGrid">
    <w:name w:val="Table Grid"/>
    <w:basedOn w:val="TableNormal"/>
    <w:rsid w:val="00020A2B"/>
    <w:rPr>
      <w:lang w:val="ro-RO" w:eastAsia="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B549F3"/>
    <w:rPr>
      <w:rFonts w:ascii="Helvetica" w:hAnsi="Helvetica"/>
      <w:color w:val="000000"/>
      <w:sz w:val="24"/>
    </w:rPr>
  </w:style>
  <w:style w:type="paragraph" w:styleId="Revision">
    <w:name w:val="Revision"/>
    <w:hidden/>
    <w:semiHidden/>
    <w:rsid w:val="009B521A"/>
    <w:rPr>
      <w:sz w:val="24"/>
      <w:szCs w:val="24"/>
      <w:lang w:val="ro-RO" w:eastAsia="ro-RO"/>
    </w:rPr>
  </w:style>
  <w:style w:type="character" w:styleId="FollowedHyperlink">
    <w:name w:val="FollowedHyperlink"/>
    <w:rsid w:val="00492A3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9BE"/>
    <w:rPr>
      <w:sz w:val="24"/>
      <w:szCs w:val="24"/>
      <w:lang w:val="ro-RO" w:eastAsia="ro-RO"/>
    </w:rPr>
  </w:style>
  <w:style w:type="paragraph" w:styleId="Heading1">
    <w:name w:val="heading 1"/>
    <w:basedOn w:val="Normal"/>
    <w:next w:val="Normal"/>
    <w:qFormat/>
    <w:rsid w:val="008D09BE"/>
    <w:pPr>
      <w:keepNext/>
      <w:outlineLvl w:val="0"/>
    </w:pPr>
    <w:rPr>
      <w:b/>
      <w:bCs/>
    </w:rPr>
  </w:style>
  <w:style w:type="paragraph" w:styleId="Heading2">
    <w:name w:val="heading 2"/>
    <w:basedOn w:val="Normal"/>
    <w:next w:val="Normal"/>
    <w:qFormat/>
    <w:rsid w:val="008D09BE"/>
    <w:pPr>
      <w:keepNext/>
      <w:spacing w:before="240" w:after="60"/>
      <w:outlineLvl w:val="1"/>
    </w:pPr>
    <w:rPr>
      <w:rFonts w:ascii="Cambria" w:hAnsi="Cambria"/>
      <w:b/>
      <w:bCs/>
      <w:i/>
      <w:iCs/>
      <w:sz w:val="28"/>
      <w:szCs w:val="28"/>
    </w:rPr>
  </w:style>
  <w:style w:type="paragraph" w:styleId="Heading3">
    <w:name w:val="heading 3"/>
    <w:basedOn w:val="Normal"/>
    <w:next w:val="Normal"/>
    <w:qFormat/>
    <w:rsid w:val="008D09B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f1">
    <w:name w:val="Listă paragraf1"/>
    <w:basedOn w:val="Normal"/>
    <w:rsid w:val="008D09BE"/>
    <w:pPr>
      <w:ind w:left="720"/>
    </w:pPr>
  </w:style>
  <w:style w:type="paragraph" w:styleId="Footer">
    <w:name w:val="footer"/>
    <w:basedOn w:val="Normal"/>
    <w:semiHidden/>
    <w:rsid w:val="008D09BE"/>
    <w:pPr>
      <w:tabs>
        <w:tab w:val="center" w:pos="4536"/>
        <w:tab w:val="right" w:pos="9072"/>
      </w:tabs>
    </w:pPr>
  </w:style>
  <w:style w:type="character" w:styleId="PageNumber">
    <w:name w:val="page number"/>
    <w:semiHidden/>
    <w:rsid w:val="008D09BE"/>
    <w:rPr>
      <w:rFonts w:cs="Times New Roman"/>
    </w:rPr>
  </w:style>
  <w:style w:type="paragraph" w:customStyle="1" w:styleId="Frspaiere1">
    <w:name w:val="Fără spațiere1"/>
    <w:rsid w:val="008D09BE"/>
    <w:rPr>
      <w:sz w:val="24"/>
      <w:szCs w:val="24"/>
      <w:lang w:val="ro-RO" w:eastAsia="ro-RO"/>
    </w:rPr>
  </w:style>
  <w:style w:type="paragraph" w:styleId="BodyText">
    <w:name w:val="Body Text"/>
    <w:basedOn w:val="Normal"/>
    <w:semiHidden/>
    <w:rsid w:val="008D09BE"/>
    <w:pPr>
      <w:spacing w:after="120"/>
    </w:pPr>
  </w:style>
  <w:style w:type="character" w:customStyle="1" w:styleId="BodyTextChar">
    <w:name w:val="Body Text Char"/>
    <w:semiHidden/>
    <w:rsid w:val="008D09BE"/>
    <w:rPr>
      <w:rFonts w:cs="Times New Roman"/>
      <w:sz w:val="24"/>
      <w:szCs w:val="24"/>
      <w:lang w:val="ro-RO" w:eastAsia="ro-RO"/>
    </w:rPr>
  </w:style>
  <w:style w:type="character" w:customStyle="1" w:styleId="Heading2Char">
    <w:name w:val="Heading 2 Char"/>
    <w:semiHidden/>
    <w:rsid w:val="008D09BE"/>
    <w:rPr>
      <w:rFonts w:ascii="Cambria" w:hAnsi="Cambria" w:cs="Times New Roman"/>
      <w:b/>
      <w:bCs/>
      <w:i/>
      <w:iCs/>
      <w:sz w:val="28"/>
      <w:szCs w:val="28"/>
      <w:lang w:val="ro-RO" w:eastAsia="ro-RO"/>
    </w:rPr>
  </w:style>
  <w:style w:type="paragraph" w:styleId="EndnoteText">
    <w:name w:val="endnote text"/>
    <w:basedOn w:val="Normal"/>
    <w:semiHidden/>
    <w:rsid w:val="008D09BE"/>
    <w:pPr>
      <w:spacing w:before="80" w:after="80" w:line="360" w:lineRule="auto"/>
      <w:jc w:val="both"/>
    </w:pPr>
    <w:rPr>
      <w:sz w:val="20"/>
      <w:szCs w:val="20"/>
      <w:lang w:eastAsia="en-US"/>
    </w:rPr>
  </w:style>
  <w:style w:type="character" w:customStyle="1" w:styleId="EndnoteTextChar">
    <w:name w:val="Endnote Text Char"/>
    <w:semiHidden/>
    <w:rsid w:val="008D09BE"/>
    <w:rPr>
      <w:rFonts w:cs="Times New Roman"/>
      <w:lang w:val="ro-RO" w:eastAsia="x-none"/>
    </w:rPr>
  </w:style>
  <w:style w:type="character" w:styleId="EndnoteReference">
    <w:name w:val="endnote reference"/>
    <w:semiHidden/>
    <w:rsid w:val="008D09BE"/>
    <w:rPr>
      <w:rFonts w:cs="Times New Roman"/>
      <w:vertAlign w:val="superscript"/>
    </w:rPr>
  </w:style>
  <w:style w:type="paragraph" w:styleId="NormalWeb">
    <w:name w:val="Normal (Web)"/>
    <w:basedOn w:val="Normal"/>
    <w:rsid w:val="008D09BE"/>
    <w:pPr>
      <w:spacing w:before="100" w:beforeAutospacing="1" w:after="100" w:afterAutospacing="1"/>
    </w:pPr>
    <w:rPr>
      <w:lang w:val="en-US" w:eastAsia="en-US"/>
    </w:rPr>
  </w:style>
  <w:style w:type="paragraph" w:customStyle="1" w:styleId="Default">
    <w:name w:val="Default"/>
    <w:rsid w:val="008D09BE"/>
    <w:pPr>
      <w:autoSpaceDE w:val="0"/>
      <w:autoSpaceDN w:val="0"/>
      <w:adjustRightInd w:val="0"/>
    </w:pPr>
    <w:rPr>
      <w:color w:val="000000"/>
      <w:sz w:val="24"/>
      <w:szCs w:val="24"/>
    </w:rPr>
  </w:style>
  <w:style w:type="paragraph" w:styleId="Header">
    <w:name w:val="header"/>
    <w:basedOn w:val="Normal"/>
    <w:semiHidden/>
    <w:rsid w:val="008D09BE"/>
    <w:pPr>
      <w:tabs>
        <w:tab w:val="center" w:pos="4680"/>
        <w:tab w:val="right" w:pos="9360"/>
      </w:tabs>
    </w:pPr>
  </w:style>
  <w:style w:type="character" w:customStyle="1" w:styleId="HeaderChar">
    <w:name w:val="Header Char"/>
    <w:semiHidden/>
    <w:rsid w:val="008D09BE"/>
    <w:rPr>
      <w:rFonts w:cs="Times New Roman"/>
      <w:sz w:val="24"/>
      <w:szCs w:val="24"/>
      <w:lang w:val="ro-RO" w:eastAsia="ro-RO"/>
    </w:rPr>
  </w:style>
  <w:style w:type="paragraph" w:customStyle="1" w:styleId="Titlucuprins1">
    <w:name w:val="Titlu cuprins1"/>
    <w:basedOn w:val="Heading1"/>
    <w:next w:val="Normal"/>
    <w:rsid w:val="008D09BE"/>
    <w:pPr>
      <w:keepLines/>
      <w:spacing w:before="480" w:line="276" w:lineRule="auto"/>
      <w:outlineLvl w:val="9"/>
    </w:pPr>
    <w:rPr>
      <w:rFonts w:ascii="Cambria" w:hAnsi="Cambria"/>
      <w:color w:val="365F91"/>
      <w:sz w:val="28"/>
      <w:szCs w:val="28"/>
      <w:lang w:val="en-US" w:eastAsia="en-US"/>
    </w:rPr>
  </w:style>
  <w:style w:type="paragraph" w:styleId="TOC2">
    <w:name w:val="toc 2"/>
    <w:basedOn w:val="Normal"/>
    <w:next w:val="Normal"/>
    <w:autoRedefine/>
    <w:semiHidden/>
    <w:rsid w:val="008D09BE"/>
    <w:pPr>
      <w:spacing w:after="100" w:line="276" w:lineRule="auto"/>
      <w:ind w:left="220"/>
    </w:pPr>
    <w:rPr>
      <w:rFonts w:ascii="Calibri" w:hAnsi="Calibri"/>
      <w:sz w:val="22"/>
      <w:szCs w:val="22"/>
      <w:lang w:val="en-US" w:eastAsia="en-US"/>
    </w:rPr>
  </w:style>
  <w:style w:type="paragraph" w:styleId="TOC1">
    <w:name w:val="toc 1"/>
    <w:basedOn w:val="Normal"/>
    <w:next w:val="Normal"/>
    <w:autoRedefine/>
    <w:semiHidden/>
    <w:rsid w:val="00BF7CF6"/>
    <w:pPr>
      <w:tabs>
        <w:tab w:val="right" w:leader="dot" w:pos="8297"/>
      </w:tabs>
      <w:spacing w:after="100" w:line="276" w:lineRule="auto"/>
    </w:pPr>
    <w:rPr>
      <w:rFonts w:ascii="SIVECO Office" w:hAnsi="SIVECO Office"/>
      <w:caps/>
      <w:noProof/>
      <w:sz w:val="22"/>
      <w:szCs w:val="22"/>
      <w:lang w:val="en-US" w:eastAsia="en-US"/>
    </w:rPr>
  </w:style>
  <w:style w:type="paragraph" w:styleId="TOC3">
    <w:name w:val="toc 3"/>
    <w:basedOn w:val="Normal"/>
    <w:next w:val="Normal"/>
    <w:autoRedefine/>
    <w:semiHidden/>
    <w:rsid w:val="008D09BE"/>
    <w:pPr>
      <w:spacing w:after="100" w:line="276" w:lineRule="auto"/>
      <w:ind w:left="440"/>
    </w:pPr>
    <w:rPr>
      <w:rFonts w:ascii="Calibri" w:hAnsi="Calibri"/>
      <w:sz w:val="22"/>
      <w:szCs w:val="22"/>
      <w:lang w:val="en-US" w:eastAsia="en-US"/>
    </w:rPr>
  </w:style>
  <w:style w:type="paragraph" w:styleId="BalloonText">
    <w:name w:val="Balloon Text"/>
    <w:basedOn w:val="Normal"/>
    <w:semiHidden/>
    <w:rsid w:val="008D09BE"/>
    <w:rPr>
      <w:rFonts w:ascii="Tahoma" w:hAnsi="Tahoma" w:cs="Tahoma"/>
      <w:sz w:val="16"/>
      <w:szCs w:val="16"/>
    </w:rPr>
  </w:style>
  <w:style w:type="character" w:customStyle="1" w:styleId="BalloonTextChar">
    <w:name w:val="Balloon Text Char"/>
    <w:semiHidden/>
    <w:rsid w:val="008D09BE"/>
    <w:rPr>
      <w:rFonts w:ascii="Tahoma" w:hAnsi="Tahoma" w:cs="Tahoma"/>
      <w:sz w:val="16"/>
      <w:szCs w:val="16"/>
      <w:lang w:val="ro-RO" w:eastAsia="ro-RO"/>
    </w:rPr>
  </w:style>
  <w:style w:type="character" w:styleId="Hyperlink">
    <w:name w:val="Hyperlink"/>
    <w:rsid w:val="008D09BE"/>
    <w:rPr>
      <w:rFonts w:cs="Times New Roman"/>
      <w:color w:val="0000FF"/>
      <w:u w:val="single"/>
    </w:rPr>
  </w:style>
  <w:style w:type="paragraph" w:customStyle="1" w:styleId="Cap1">
    <w:name w:val="Cap.1"/>
    <w:basedOn w:val="Frspaiere1"/>
    <w:rsid w:val="008D09BE"/>
    <w:pPr>
      <w:numPr>
        <w:numId w:val="3"/>
      </w:numPr>
      <w:outlineLvl w:val="0"/>
    </w:pPr>
    <w:rPr>
      <w:rFonts w:ascii="SIVECO Office" w:hAnsi="SIVECO Office"/>
      <w:b/>
      <w:bCs/>
      <w:smallCaps/>
      <w:sz w:val="28"/>
    </w:rPr>
  </w:style>
  <w:style w:type="paragraph" w:customStyle="1" w:styleId="Cap11">
    <w:name w:val="Cap1.1"/>
    <w:basedOn w:val="Frspaiere1"/>
    <w:rsid w:val="008D09BE"/>
    <w:pPr>
      <w:numPr>
        <w:ilvl w:val="1"/>
        <w:numId w:val="3"/>
      </w:numPr>
      <w:outlineLvl w:val="1"/>
    </w:pPr>
    <w:rPr>
      <w:rFonts w:ascii="SIVECO Office" w:hAnsi="SIVECO Office"/>
      <w:b/>
      <w:bCs/>
    </w:rPr>
  </w:style>
  <w:style w:type="character" w:customStyle="1" w:styleId="NoSpacingChar">
    <w:name w:val="No Spacing Char"/>
    <w:rsid w:val="008D09BE"/>
    <w:rPr>
      <w:rFonts w:cs="Times New Roman"/>
      <w:sz w:val="24"/>
      <w:szCs w:val="24"/>
      <w:lang w:val="ro-RO" w:eastAsia="ro-RO" w:bidi="ar-SA"/>
    </w:rPr>
  </w:style>
  <w:style w:type="character" w:customStyle="1" w:styleId="Cap1Char">
    <w:name w:val="Cap.1 Char"/>
    <w:rsid w:val="008D09BE"/>
    <w:rPr>
      <w:rFonts w:ascii="SIVECO Office" w:hAnsi="SIVECO Office" w:cs="Times New Roman"/>
      <w:b/>
      <w:bCs/>
      <w:smallCaps/>
      <w:sz w:val="24"/>
      <w:szCs w:val="24"/>
      <w:lang w:val="ro-RO" w:eastAsia="ro-RO" w:bidi="ar-SA"/>
    </w:rPr>
  </w:style>
  <w:style w:type="paragraph" w:customStyle="1" w:styleId="Cap111">
    <w:name w:val="Cap1.1.1"/>
    <w:basedOn w:val="Listparagraf1"/>
    <w:rsid w:val="008D09BE"/>
    <w:pPr>
      <w:numPr>
        <w:ilvl w:val="2"/>
        <w:numId w:val="3"/>
      </w:numPr>
      <w:spacing w:line="312" w:lineRule="auto"/>
      <w:outlineLvl w:val="2"/>
    </w:pPr>
    <w:rPr>
      <w:rFonts w:ascii="SIVECO Office" w:hAnsi="SIVECO Office"/>
      <w:b/>
    </w:rPr>
  </w:style>
  <w:style w:type="character" w:customStyle="1" w:styleId="Cap11Char">
    <w:name w:val="Cap1.1 Char"/>
    <w:rsid w:val="008D09BE"/>
    <w:rPr>
      <w:rFonts w:ascii="SIVECO Office" w:hAnsi="SIVECO Office" w:cs="Times New Roman"/>
      <w:b/>
      <w:bCs/>
      <w:sz w:val="24"/>
      <w:szCs w:val="24"/>
      <w:lang w:val="ro-RO" w:eastAsia="ro-RO" w:bidi="ar-SA"/>
    </w:rPr>
  </w:style>
  <w:style w:type="character" w:customStyle="1" w:styleId="FooterChar">
    <w:name w:val="Footer Char"/>
    <w:rsid w:val="008D09BE"/>
    <w:rPr>
      <w:rFonts w:cs="Times New Roman"/>
      <w:sz w:val="24"/>
      <w:szCs w:val="24"/>
      <w:lang w:val="ro-RO" w:eastAsia="ro-RO"/>
    </w:rPr>
  </w:style>
  <w:style w:type="character" w:customStyle="1" w:styleId="ListParagraphChar">
    <w:name w:val="List Paragraph Char"/>
    <w:rsid w:val="008D09BE"/>
    <w:rPr>
      <w:rFonts w:cs="Times New Roman"/>
      <w:sz w:val="24"/>
      <w:szCs w:val="24"/>
      <w:lang w:val="ro-RO" w:eastAsia="ro-RO"/>
    </w:rPr>
  </w:style>
  <w:style w:type="character" w:customStyle="1" w:styleId="Cap111Char">
    <w:name w:val="Cap1.1.1 Char"/>
    <w:basedOn w:val="ListParagraphChar"/>
    <w:rsid w:val="008D09BE"/>
    <w:rPr>
      <w:rFonts w:cs="Times New Roman"/>
      <w:sz w:val="24"/>
      <w:szCs w:val="24"/>
      <w:lang w:val="ro-RO" w:eastAsia="ro-RO"/>
    </w:rPr>
  </w:style>
  <w:style w:type="paragraph" w:styleId="Title">
    <w:name w:val="Title"/>
    <w:basedOn w:val="Normal"/>
    <w:qFormat/>
    <w:rsid w:val="008D09BE"/>
    <w:pPr>
      <w:ind w:firstLine="720"/>
      <w:jc w:val="center"/>
    </w:pPr>
    <w:rPr>
      <w:b/>
      <w:szCs w:val="20"/>
    </w:rPr>
  </w:style>
  <w:style w:type="character" w:styleId="Strong">
    <w:name w:val="Strong"/>
    <w:qFormat/>
    <w:rsid w:val="00C07D18"/>
    <w:rPr>
      <w:rFonts w:cs="Times New Roman"/>
      <w:b/>
      <w:bCs/>
    </w:rPr>
  </w:style>
  <w:style w:type="paragraph" w:styleId="FootnoteText">
    <w:name w:val="footnote text"/>
    <w:basedOn w:val="Normal"/>
    <w:semiHidden/>
    <w:rsid w:val="008D09BE"/>
    <w:rPr>
      <w:rFonts w:eastAsia="MS Mincho"/>
      <w:sz w:val="20"/>
      <w:szCs w:val="20"/>
      <w:lang w:val="en-GB" w:eastAsia="ja-JP"/>
    </w:rPr>
  </w:style>
  <w:style w:type="character" w:styleId="FootnoteReference">
    <w:name w:val="footnote reference"/>
    <w:semiHidden/>
    <w:rsid w:val="008D09BE"/>
    <w:rPr>
      <w:rFonts w:cs="Times New Roman"/>
      <w:vertAlign w:val="superscript"/>
    </w:rPr>
  </w:style>
  <w:style w:type="paragraph" w:customStyle="1" w:styleId="Stil7">
    <w:name w:val="Stil7"/>
    <w:basedOn w:val="Normal"/>
    <w:rsid w:val="008D09BE"/>
    <w:pPr>
      <w:numPr>
        <w:numId w:val="7"/>
      </w:numPr>
    </w:pPr>
  </w:style>
  <w:style w:type="character" w:styleId="CommentReference">
    <w:name w:val="annotation reference"/>
    <w:semiHidden/>
    <w:rsid w:val="008D09BE"/>
    <w:rPr>
      <w:rFonts w:cs="Times New Roman"/>
      <w:sz w:val="16"/>
      <w:szCs w:val="16"/>
    </w:rPr>
  </w:style>
  <w:style w:type="paragraph" w:styleId="CommentText">
    <w:name w:val="annotation text"/>
    <w:basedOn w:val="Normal"/>
    <w:semiHidden/>
    <w:rsid w:val="008D09BE"/>
    <w:rPr>
      <w:sz w:val="20"/>
      <w:szCs w:val="20"/>
    </w:rPr>
  </w:style>
  <w:style w:type="character" w:customStyle="1" w:styleId="CommentTextChar">
    <w:name w:val="Comment Text Char"/>
    <w:semiHidden/>
    <w:rsid w:val="008D09BE"/>
    <w:rPr>
      <w:rFonts w:cs="Times New Roman"/>
      <w:lang w:val="ro-RO" w:eastAsia="ro-RO"/>
    </w:rPr>
  </w:style>
  <w:style w:type="paragraph" w:styleId="CommentSubject">
    <w:name w:val="annotation subject"/>
    <w:basedOn w:val="CommentText"/>
    <w:next w:val="CommentText"/>
    <w:semiHidden/>
    <w:rsid w:val="008D09BE"/>
    <w:rPr>
      <w:b/>
      <w:bCs/>
    </w:rPr>
  </w:style>
  <w:style w:type="character" w:customStyle="1" w:styleId="CommentSubjectChar">
    <w:name w:val="Comment Subject Char"/>
    <w:semiHidden/>
    <w:rsid w:val="008D09BE"/>
    <w:rPr>
      <w:rFonts w:cs="Times New Roman"/>
      <w:b/>
      <w:bCs/>
      <w:lang w:val="ro-RO" w:eastAsia="ro-RO"/>
    </w:rPr>
  </w:style>
  <w:style w:type="table" w:styleId="TableGrid">
    <w:name w:val="Table Grid"/>
    <w:basedOn w:val="TableNormal"/>
    <w:rsid w:val="00020A2B"/>
    <w:rPr>
      <w:lang w:val="ro-RO" w:eastAsia="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B549F3"/>
    <w:rPr>
      <w:rFonts w:ascii="Helvetica" w:hAnsi="Helvetica"/>
      <w:color w:val="000000"/>
      <w:sz w:val="24"/>
    </w:rPr>
  </w:style>
  <w:style w:type="paragraph" w:styleId="Revision">
    <w:name w:val="Revision"/>
    <w:hidden/>
    <w:semiHidden/>
    <w:rsid w:val="009B521A"/>
    <w:rPr>
      <w:sz w:val="24"/>
      <w:szCs w:val="24"/>
      <w:lang w:val="ro-RO" w:eastAsia="ro-RO"/>
    </w:rPr>
  </w:style>
  <w:style w:type="character" w:styleId="FollowedHyperlink">
    <w:name w:val="FollowedHyperlink"/>
    <w:rsid w:val="00492A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547"/>
          <w:marRight w:val="0"/>
          <w:marTop w:val="96"/>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culescu.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Nota_nou_22</vt:lpstr>
    </vt:vector>
  </TitlesOfParts>
  <Company>SIVECO Romania SA</Company>
  <LinksUpToDate>false</LinksUpToDate>
  <CharactersWithSpaces>4517</CharactersWithSpaces>
  <SharedDoc>false</SharedDoc>
  <HLinks>
    <vt:vector size="12" baseType="variant">
      <vt:variant>
        <vt:i4>1114123</vt:i4>
      </vt:variant>
      <vt:variant>
        <vt:i4>3</vt:i4>
      </vt:variant>
      <vt:variant>
        <vt:i4>0</vt:i4>
      </vt:variant>
      <vt:variant>
        <vt:i4>5</vt:i4>
      </vt:variant>
      <vt:variant>
        <vt:lpwstr>http://www.niculescu.ro/</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Nota_nou_22</dc:title>
  <dc:creator>Laura Capita</dc:creator>
  <cp:lastModifiedBy>lugojan</cp:lastModifiedBy>
  <cp:revision>2</cp:revision>
  <cp:lastPrinted>2014-04-17T16:40:00Z</cp:lastPrinted>
  <dcterms:created xsi:type="dcterms:W3CDTF">2017-02-22T09:30:00Z</dcterms:created>
  <dcterms:modified xsi:type="dcterms:W3CDTF">2017-02-22T09:30:00Z</dcterms:modified>
</cp:coreProperties>
</file>